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693" w:rsidRDefault="000C1693">
      <w:pPr>
        <w:pStyle w:val="ConsPlusTitlePage"/>
      </w:pPr>
      <w:r>
        <w:br/>
      </w:r>
    </w:p>
    <w:p w:rsidR="000C1693" w:rsidRDefault="000C1693">
      <w:pPr>
        <w:pStyle w:val="ConsPlusNormal"/>
        <w:jc w:val="both"/>
        <w:outlineLvl w:val="0"/>
      </w:pPr>
    </w:p>
    <w:p w:rsidR="000C1693" w:rsidRDefault="000C1693">
      <w:pPr>
        <w:pStyle w:val="ConsPlusTitle"/>
        <w:jc w:val="both"/>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Default="000C1693">
      <w:pPr>
        <w:pStyle w:val="ConsPlusTitle"/>
        <w:jc w:val="center"/>
      </w:pPr>
    </w:p>
    <w:p w:rsidR="000C1693" w:rsidRPr="000C1693" w:rsidRDefault="000C1693">
      <w:pPr>
        <w:pStyle w:val="ConsPlusTitle"/>
        <w:jc w:val="center"/>
        <w:rPr>
          <w:rFonts w:ascii="Times New Roman" w:hAnsi="Times New Roman" w:cs="Times New Roman"/>
          <w:b w:val="0"/>
          <w:sz w:val="26"/>
          <w:szCs w:val="26"/>
        </w:rPr>
      </w:pPr>
      <w:r w:rsidRPr="000C1693">
        <w:rPr>
          <w:rFonts w:ascii="Times New Roman" w:hAnsi="Times New Roman" w:cs="Times New Roman"/>
          <w:b w:val="0"/>
          <w:sz w:val="26"/>
          <w:szCs w:val="26"/>
        </w:rPr>
        <w:t>Об утверждении муниципальной программы городского округа Жигулевск «Поддержка общественных инициатив граждан</w:t>
      </w:r>
      <w:r>
        <w:rPr>
          <w:rFonts w:ascii="Times New Roman" w:hAnsi="Times New Roman" w:cs="Times New Roman"/>
          <w:b w:val="0"/>
          <w:sz w:val="26"/>
          <w:szCs w:val="26"/>
        </w:rPr>
        <w:t>»</w:t>
      </w:r>
      <w:r w:rsidRPr="000C1693">
        <w:rPr>
          <w:rFonts w:ascii="Times New Roman" w:hAnsi="Times New Roman" w:cs="Times New Roman"/>
          <w:b w:val="0"/>
          <w:sz w:val="26"/>
          <w:szCs w:val="26"/>
        </w:rPr>
        <w:t xml:space="preserve"> на 2024 - 2026 годы</w:t>
      </w:r>
    </w:p>
    <w:p w:rsidR="000C1693" w:rsidRPr="000C1693" w:rsidRDefault="000C1693">
      <w:pPr>
        <w:pStyle w:val="ConsPlusNormal"/>
        <w:spacing w:after="1"/>
        <w:rPr>
          <w:rFonts w:ascii="Times New Roman" w:hAnsi="Times New Roman" w:cs="Times New Roman"/>
          <w:sz w:val="26"/>
          <w:szCs w:val="26"/>
        </w:rPr>
      </w:pPr>
    </w:p>
    <w:p w:rsidR="000C1693" w:rsidRDefault="000C1693" w:rsidP="000C1693">
      <w:pPr>
        <w:ind w:firstLine="709"/>
        <w:jc w:val="both"/>
        <w:rPr>
          <w:sz w:val="26"/>
          <w:szCs w:val="26"/>
        </w:rPr>
      </w:pPr>
      <w:proofErr w:type="gramStart"/>
      <w:r>
        <w:rPr>
          <w:sz w:val="26"/>
          <w:szCs w:val="26"/>
        </w:rPr>
        <w:t xml:space="preserve">В соответствии со статьей 179 Бюджетного кодекса РФ, руководствуясь статьей 26.1 </w:t>
      </w:r>
      <w:r w:rsidRPr="00380B6A">
        <w:rPr>
          <w:sz w:val="26"/>
          <w:szCs w:val="26"/>
        </w:rPr>
        <w:t>Федеральн</w:t>
      </w:r>
      <w:r>
        <w:rPr>
          <w:sz w:val="26"/>
          <w:szCs w:val="26"/>
        </w:rPr>
        <w:t>ого</w:t>
      </w:r>
      <w:r w:rsidRPr="00380B6A">
        <w:rPr>
          <w:sz w:val="26"/>
          <w:szCs w:val="26"/>
        </w:rPr>
        <w:t xml:space="preserve"> закон</w:t>
      </w:r>
      <w:r>
        <w:rPr>
          <w:sz w:val="26"/>
          <w:szCs w:val="26"/>
        </w:rPr>
        <w:t>а</w:t>
      </w:r>
      <w:r w:rsidRPr="00380B6A">
        <w:rPr>
          <w:sz w:val="26"/>
          <w:szCs w:val="26"/>
        </w:rPr>
        <w:t xml:space="preserve"> от 06.10.2003 № 131-ФЗ «Об общих принципах организации местного самоуправления в Российской Федерации», Порядком принятия решения о разработке муниципальных программ городского округа Жигулевск, их формирования и реализации, утвержденным постановлением администрации городского округа Жигулевск от 07.04.2020 № 37 </w:t>
      </w:r>
      <w:proofErr w:type="spellStart"/>
      <w:r w:rsidRPr="00380B6A">
        <w:rPr>
          <w:sz w:val="26"/>
          <w:szCs w:val="26"/>
        </w:rPr>
        <w:t>нпа</w:t>
      </w:r>
      <w:proofErr w:type="spellEnd"/>
      <w:r w:rsidRPr="00380B6A">
        <w:rPr>
          <w:sz w:val="26"/>
          <w:szCs w:val="26"/>
        </w:rPr>
        <w:t>, Уставом городского округа Жигулевск Самарской области,</w:t>
      </w:r>
      <w:proofErr w:type="gramEnd"/>
    </w:p>
    <w:p w:rsidR="000C1693" w:rsidRDefault="000C1693" w:rsidP="000C1693">
      <w:pPr>
        <w:ind w:firstLine="709"/>
        <w:jc w:val="both"/>
        <w:rPr>
          <w:sz w:val="26"/>
          <w:szCs w:val="26"/>
        </w:rPr>
      </w:pPr>
    </w:p>
    <w:p w:rsidR="000C1693" w:rsidRDefault="000C1693" w:rsidP="000C1693">
      <w:pPr>
        <w:jc w:val="both"/>
        <w:rPr>
          <w:sz w:val="26"/>
          <w:szCs w:val="26"/>
        </w:rPr>
      </w:pPr>
      <w:r>
        <w:rPr>
          <w:sz w:val="26"/>
          <w:szCs w:val="26"/>
        </w:rPr>
        <w:t>ПОСТАНОВЛЯЮ:</w:t>
      </w:r>
    </w:p>
    <w:p w:rsidR="000C1693" w:rsidRPr="00380B6A" w:rsidRDefault="000C1693" w:rsidP="000C1693">
      <w:pPr>
        <w:jc w:val="both"/>
        <w:rPr>
          <w:sz w:val="26"/>
          <w:szCs w:val="26"/>
        </w:rPr>
      </w:pPr>
    </w:p>
    <w:p w:rsidR="000C1693" w:rsidRPr="000C1693" w:rsidRDefault="000C1693" w:rsidP="000C1693">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1. Утвердить муниципальную </w:t>
      </w:r>
      <w:hyperlink w:anchor="P33">
        <w:r w:rsidRPr="000C1693">
          <w:rPr>
            <w:rFonts w:ascii="Times New Roman" w:hAnsi="Times New Roman" w:cs="Times New Roman"/>
            <w:sz w:val="26"/>
            <w:szCs w:val="26"/>
          </w:rPr>
          <w:t>программу</w:t>
        </w:r>
      </w:hyperlink>
      <w:r w:rsidRPr="000C1693">
        <w:rPr>
          <w:rFonts w:ascii="Times New Roman" w:hAnsi="Times New Roman" w:cs="Times New Roman"/>
          <w:sz w:val="26"/>
          <w:szCs w:val="26"/>
        </w:rPr>
        <w:t xml:space="preserve"> городского округа </w:t>
      </w:r>
      <w:r>
        <w:rPr>
          <w:rFonts w:ascii="Times New Roman" w:hAnsi="Times New Roman" w:cs="Times New Roman"/>
          <w:sz w:val="26"/>
          <w:szCs w:val="26"/>
        </w:rPr>
        <w:t>Жигулевск</w:t>
      </w:r>
      <w:r w:rsidRPr="000C1693">
        <w:rPr>
          <w:rFonts w:ascii="Times New Roman" w:hAnsi="Times New Roman" w:cs="Times New Roman"/>
          <w:sz w:val="26"/>
          <w:szCs w:val="26"/>
        </w:rPr>
        <w:t xml:space="preserve"> </w:t>
      </w:r>
      <w:r>
        <w:rPr>
          <w:rFonts w:ascii="Times New Roman" w:hAnsi="Times New Roman" w:cs="Times New Roman"/>
          <w:sz w:val="26"/>
          <w:szCs w:val="26"/>
        </w:rPr>
        <w:t>«</w:t>
      </w:r>
      <w:r w:rsidRPr="000C1693">
        <w:rPr>
          <w:rFonts w:ascii="Times New Roman" w:hAnsi="Times New Roman" w:cs="Times New Roman"/>
          <w:sz w:val="26"/>
          <w:szCs w:val="26"/>
        </w:rPr>
        <w:t>Поддержка общественных инициатив граждан</w:t>
      </w:r>
      <w:r>
        <w:rPr>
          <w:rFonts w:ascii="Times New Roman" w:hAnsi="Times New Roman" w:cs="Times New Roman"/>
          <w:sz w:val="26"/>
          <w:szCs w:val="26"/>
        </w:rPr>
        <w:t xml:space="preserve">» </w:t>
      </w:r>
      <w:r w:rsidRPr="000C1693">
        <w:rPr>
          <w:rFonts w:ascii="Times New Roman" w:hAnsi="Times New Roman" w:cs="Times New Roman"/>
          <w:sz w:val="26"/>
          <w:szCs w:val="26"/>
        </w:rPr>
        <w:t xml:space="preserve"> на 202</w:t>
      </w:r>
      <w:r>
        <w:rPr>
          <w:rFonts w:ascii="Times New Roman" w:hAnsi="Times New Roman" w:cs="Times New Roman"/>
          <w:sz w:val="26"/>
          <w:szCs w:val="26"/>
        </w:rPr>
        <w:t>4</w:t>
      </w:r>
      <w:r w:rsidRPr="000C1693">
        <w:rPr>
          <w:rFonts w:ascii="Times New Roman" w:hAnsi="Times New Roman" w:cs="Times New Roman"/>
          <w:sz w:val="26"/>
          <w:szCs w:val="26"/>
        </w:rPr>
        <w:t xml:space="preserve"> - 202</w:t>
      </w:r>
      <w:r>
        <w:rPr>
          <w:rFonts w:ascii="Times New Roman" w:hAnsi="Times New Roman" w:cs="Times New Roman"/>
          <w:sz w:val="26"/>
          <w:szCs w:val="26"/>
        </w:rPr>
        <w:t>6</w:t>
      </w:r>
      <w:r w:rsidRPr="000C1693">
        <w:rPr>
          <w:rFonts w:ascii="Times New Roman" w:hAnsi="Times New Roman" w:cs="Times New Roman"/>
          <w:sz w:val="26"/>
          <w:szCs w:val="26"/>
        </w:rPr>
        <w:t xml:space="preserve"> годы </w:t>
      </w:r>
      <w:r>
        <w:rPr>
          <w:rFonts w:ascii="Times New Roman" w:hAnsi="Times New Roman" w:cs="Times New Roman"/>
          <w:sz w:val="26"/>
          <w:szCs w:val="26"/>
        </w:rPr>
        <w:t>согласно п</w:t>
      </w:r>
      <w:r w:rsidRPr="000C1693">
        <w:rPr>
          <w:rFonts w:ascii="Times New Roman" w:hAnsi="Times New Roman" w:cs="Times New Roman"/>
          <w:sz w:val="26"/>
          <w:szCs w:val="26"/>
        </w:rPr>
        <w:t>риложени</w:t>
      </w:r>
      <w:r>
        <w:rPr>
          <w:rFonts w:ascii="Times New Roman" w:hAnsi="Times New Roman" w:cs="Times New Roman"/>
          <w:sz w:val="26"/>
          <w:szCs w:val="26"/>
        </w:rPr>
        <w:t>ю</w:t>
      </w:r>
      <w:r w:rsidRPr="000C1693">
        <w:rPr>
          <w:rFonts w:ascii="Times New Roman" w:hAnsi="Times New Roman" w:cs="Times New Roman"/>
          <w:sz w:val="26"/>
          <w:szCs w:val="26"/>
        </w:rPr>
        <w:t xml:space="preserve"> </w:t>
      </w:r>
      <w:r>
        <w:rPr>
          <w:rFonts w:ascii="Times New Roman" w:hAnsi="Times New Roman" w:cs="Times New Roman"/>
          <w:sz w:val="26"/>
          <w:szCs w:val="26"/>
        </w:rPr>
        <w:t>к настоящему постановлению</w:t>
      </w:r>
      <w:r w:rsidRPr="000C1693">
        <w:rPr>
          <w:rFonts w:ascii="Times New Roman" w:hAnsi="Times New Roman" w:cs="Times New Roman"/>
          <w:sz w:val="26"/>
          <w:szCs w:val="26"/>
        </w:rPr>
        <w:t>.</w:t>
      </w:r>
    </w:p>
    <w:p w:rsidR="000C1693" w:rsidRPr="000C1693" w:rsidRDefault="000C1693" w:rsidP="000C1693">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2. Опубликовать настоящее Постановление в газете </w:t>
      </w:r>
      <w:r>
        <w:rPr>
          <w:rFonts w:ascii="Times New Roman" w:hAnsi="Times New Roman" w:cs="Times New Roman"/>
          <w:sz w:val="26"/>
          <w:szCs w:val="26"/>
        </w:rPr>
        <w:t>«Вестник Жигулевска»</w:t>
      </w:r>
      <w:r w:rsidRPr="000C1693">
        <w:rPr>
          <w:rFonts w:ascii="Times New Roman" w:hAnsi="Times New Roman" w:cs="Times New Roman"/>
          <w:sz w:val="26"/>
          <w:szCs w:val="26"/>
        </w:rPr>
        <w:t>.</w:t>
      </w:r>
    </w:p>
    <w:p w:rsidR="000C1693" w:rsidRDefault="000C1693" w:rsidP="000C1693">
      <w:pPr>
        <w:pStyle w:val="a5"/>
        <w:tabs>
          <w:tab w:val="left" w:pos="142"/>
          <w:tab w:val="left" w:pos="1134"/>
        </w:tabs>
        <w:ind w:firstLine="567"/>
        <w:jc w:val="both"/>
        <w:rPr>
          <w:rFonts w:ascii="Times New Roman" w:hAnsi="Times New Roman"/>
          <w:sz w:val="26"/>
          <w:szCs w:val="26"/>
        </w:rPr>
      </w:pPr>
      <w:r>
        <w:rPr>
          <w:rFonts w:ascii="Times New Roman" w:hAnsi="Times New Roman"/>
          <w:sz w:val="26"/>
          <w:szCs w:val="26"/>
        </w:rPr>
        <w:t xml:space="preserve">3. </w:t>
      </w:r>
      <w:proofErr w:type="gramStart"/>
      <w:r w:rsidRPr="00380B6A">
        <w:rPr>
          <w:rFonts w:ascii="Times New Roman" w:hAnsi="Times New Roman"/>
          <w:sz w:val="26"/>
          <w:szCs w:val="26"/>
        </w:rPr>
        <w:t>Разместить</w:t>
      </w:r>
      <w:proofErr w:type="gramEnd"/>
      <w:r w:rsidRPr="00380B6A">
        <w:rPr>
          <w:rFonts w:ascii="Times New Roman" w:hAnsi="Times New Roman"/>
          <w:sz w:val="26"/>
          <w:szCs w:val="26"/>
        </w:rPr>
        <w:t xml:space="preserve"> настоящее постановление в разделе «Муниципальные программы» на сайте администрации городского округа Жигулевск в сети Интернет.</w:t>
      </w:r>
    </w:p>
    <w:p w:rsidR="000C1693" w:rsidRPr="00380B6A" w:rsidRDefault="000C1693" w:rsidP="000C1693">
      <w:pPr>
        <w:pStyle w:val="a5"/>
        <w:tabs>
          <w:tab w:val="left" w:pos="709"/>
        </w:tabs>
        <w:ind w:firstLine="567"/>
        <w:jc w:val="both"/>
        <w:rPr>
          <w:rFonts w:ascii="Times New Roman" w:hAnsi="Times New Roman"/>
          <w:sz w:val="26"/>
          <w:szCs w:val="26"/>
        </w:rPr>
      </w:pPr>
      <w:r w:rsidRPr="000C1693">
        <w:rPr>
          <w:rFonts w:ascii="Times New Roman" w:hAnsi="Times New Roman"/>
          <w:sz w:val="26"/>
          <w:szCs w:val="26"/>
        </w:rPr>
        <w:t xml:space="preserve">4. </w:t>
      </w:r>
      <w:proofErr w:type="gramStart"/>
      <w:r w:rsidRPr="00380B6A">
        <w:rPr>
          <w:rFonts w:ascii="Times New Roman" w:hAnsi="Times New Roman"/>
          <w:sz w:val="26"/>
          <w:szCs w:val="26"/>
        </w:rPr>
        <w:t>Контроль за</w:t>
      </w:r>
      <w:proofErr w:type="gramEnd"/>
      <w:r w:rsidRPr="00380B6A">
        <w:rPr>
          <w:rFonts w:ascii="Times New Roman" w:hAnsi="Times New Roman"/>
          <w:sz w:val="26"/>
          <w:szCs w:val="26"/>
        </w:rPr>
        <w:t xml:space="preserve"> исполнением настоящего постановления оставляю за собой.</w:t>
      </w:r>
    </w:p>
    <w:p w:rsidR="000C1693" w:rsidRPr="000C1693" w:rsidRDefault="000C1693" w:rsidP="000C1693">
      <w:pPr>
        <w:pStyle w:val="ConsPlusNormal"/>
        <w:ind w:firstLine="540"/>
        <w:jc w:val="both"/>
        <w:rPr>
          <w:rFonts w:ascii="Times New Roman" w:hAnsi="Times New Roman" w:cs="Times New Roman"/>
          <w:sz w:val="26"/>
          <w:szCs w:val="26"/>
        </w:rPr>
      </w:pPr>
    </w:p>
    <w:p w:rsidR="000C1693" w:rsidRDefault="000C1693" w:rsidP="000C1693">
      <w:pPr>
        <w:pStyle w:val="ConsPlusNormal"/>
        <w:rPr>
          <w:rFonts w:ascii="Times New Roman" w:hAnsi="Times New Roman" w:cs="Times New Roman"/>
          <w:sz w:val="26"/>
          <w:szCs w:val="26"/>
        </w:rPr>
      </w:pPr>
    </w:p>
    <w:p w:rsidR="000C1693" w:rsidRDefault="000C1693" w:rsidP="000C1693">
      <w:pPr>
        <w:pStyle w:val="ConsPlusNormal"/>
        <w:rPr>
          <w:rFonts w:ascii="Times New Roman" w:hAnsi="Times New Roman" w:cs="Times New Roman"/>
          <w:sz w:val="26"/>
          <w:szCs w:val="26"/>
        </w:rPr>
      </w:pPr>
    </w:p>
    <w:p w:rsidR="000C1693" w:rsidRPr="000C1693" w:rsidRDefault="000C1693" w:rsidP="000C1693">
      <w:pPr>
        <w:pStyle w:val="ConsPlusNormal"/>
        <w:rPr>
          <w:rFonts w:ascii="Times New Roman" w:hAnsi="Times New Roman" w:cs="Times New Roman"/>
          <w:sz w:val="26"/>
          <w:szCs w:val="26"/>
        </w:rPr>
      </w:pPr>
      <w:r w:rsidRPr="000C1693">
        <w:rPr>
          <w:rFonts w:ascii="Times New Roman" w:hAnsi="Times New Roman" w:cs="Times New Roman"/>
          <w:sz w:val="26"/>
          <w:szCs w:val="26"/>
        </w:rPr>
        <w:t>Глава</w:t>
      </w:r>
      <w:r>
        <w:rPr>
          <w:rFonts w:ascii="Times New Roman" w:hAnsi="Times New Roman" w:cs="Times New Roman"/>
          <w:sz w:val="26"/>
          <w:szCs w:val="26"/>
        </w:rPr>
        <w:t xml:space="preserve"> </w:t>
      </w:r>
      <w:r w:rsidRPr="000C1693">
        <w:rPr>
          <w:rFonts w:ascii="Times New Roman" w:hAnsi="Times New Roman" w:cs="Times New Roman"/>
          <w:sz w:val="26"/>
          <w:szCs w:val="26"/>
        </w:rPr>
        <w:t xml:space="preserve">городского округа </w:t>
      </w:r>
      <w:r>
        <w:rPr>
          <w:rFonts w:ascii="Times New Roman" w:hAnsi="Times New Roman" w:cs="Times New Roman"/>
          <w:sz w:val="26"/>
          <w:szCs w:val="26"/>
        </w:rPr>
        <w:t xml:space="preserve">                                                                                  И.Г.Сухих</w:t>
      </w:r>
    </w:p>
    <w:p w:rsidR="000C1693" w:rsidRPr="000C1693" w:rsidRDefault="000C1693">
      <w:pPr>
        <w:pStyle w:val="ConsPlusNormal"/>
        <w:jc w:val="both"/>
        <w:rPr>
          <w:rFonts w:ascii="Times New Roman" w:hAnsi="Times New Roman" w:cs="Times New Roman"/>
          <w:sz w:val="26"/>
          <w:szCs w:val="26"/>
        </w:rPr>
      </w:pPr>
    </w:p>
    <w:p w:rsidR="000C1693" w:rsidRPr="000C1693" w:rsidRDefault="000C1693">
      <w:pPr>
        <w:pStyle w:val="ConsPlusNormal"/>
        <w:jc w:val="both"/>
        <w:rPr>
          <w:rFonts w:ascii="Times New Roman" w:hAnsi="Times New Roman" w:cs="Times New Roman"/>
          <w:sz w:val="26"/>
          <w:szCs w:val="26"/>
        </w:rPr>
      </w:pPr>
    </w:p>
    <w:p w:rsidR="000C1693" w:rsidRPr="000C1693" w:rsidRDefault="000C1693">
      <w:pPr>
        <w:pStyle w:val="ConsPlusNormal"/>
        <w:jc w:val="both"/>
        <w:rPr>
          <w:rFonts w:ascii="Times New Roman" w:hAnsi="Times New Roman" w:cs="Times New Roman"/>
          <w:sz w:val="26"/>
          <w:szCs w:val="26"/>
        </w:rPr>
      </w:pPr>
    </w:p>
    <w:p w:rsidR="000C1693" w:rsidRDefault="000C1693">
      <w:pPr>
        <w:pStyle w:val="ConsPlusNormal"/>
        <w:jc w:val="both"/>
        <w:rPr>
          <w:rFonts w:ascii="Times New Roman" w:hAnsi="Times New Roman" w:cs="Times New Roman"/>
          <w:sz w:val="26"/>
          <w:szCs w:val="26"/>
        </w:rPr>
      </w:pPr>
    </w:p>
    <w:p w:rsidR="000C1693" w:rsidRDefault="000C1693">
      <w:pPr>
        <w:pStyle w:val="ConsPlusNormal"/>
        <w:jc w:val="both"/>
        <w:rPr>
          <w:rFonts w:ascii="Times New Roman" w:hAnsi="Times New Roman" w:cs="Times New Roman"/>
          <w:sz w:val="26"/>
          <w:szCs w:val="26"/>
        </w:rPr>
      </w:pPr>
    </w:p>
    <w:p w:rsidR="000C1693" w:rsidRDefault="000C1693">
      <w:pPr>
        <w:pStyle w:val="ConsPlusNormal"/>
        <w:jc w:val="both"/>
        <w:rPr>
          <w:rFonts w:ascii="Times New Roman" w:hAnsi="Times New Roman" w:cs="Times New Roman"/>
          <w:sz w:val="26"/>
          <w:szCs w:val="26"/>
        </w:rPr>
      </w:pPr>
    </w:p>
    <w:p w:rsidR="00F5705A" w:rsidRDefault="00F5705A">
      <w:pPr>
        <w:pStyle w:val="ConsPlusNormal"/>
        <w:jc w:val="both"/>
        <w:rPr>
          <w:rFonts w:ascii="Times New Roman" w:hAnsi="Times New Roman" w:cs="Times New Roman"/>
          <w:sz w:val="26"/>
          <w:szCs w:val="26"/>
        </w:rPr>
      </w:pPr>
    </w:p>
    <w:p w:rsidR="000C1693" w:rsidRPr="000C1693" w:rsidRDefault="000C1693">
      <w:pPr>
        <w:pStyle w:val="ConsPlusNormal"/>
        <w:jc w:val="both"/>
        <w:rPr>
          <w:rFonts w:ascii="Times New Roman" w:hAnsi="Times New Roman" w:cs="Times New Roman"/>
          <w:sz w:val="26"/>
          <w:szCs w:val="26"/>
        </w:rPr>
      </w:pPr>
    </w:p>
    <w:p w:rsidR="000C1693" w:rsidRPr="000C1693" w:rsidRDefault="000C1693">
      <w:pPr>
        <w:pStyle w:val="ConsPlusNormal"/>
        <w:jc w:val="both"/>
        <w:rPr>
          <w:rFonts w:ascii="Times New Roman" w:hAnsi="Times New Roman" w:cs="Times New Roman"/>
          <w:sz w:val="26"/>
          <w:szCs w:val="26"/>
        </w:rPr>
      </w:pPr>
    </w:p>
    <w:p w:rsidR="000C1693" w:rsidRDefault="000C1693" w:rsidP="000C1693">
      <w:pPr>
        <w:pStyle w:val="ConsPlusNormal"/>
        <w:ind w:firstLine="5387"/>
        <w:outlineLvl w:val="0"/>
        <w:rPr>
          <w:rFonts w:ascii="Times New Roman" w:hAnsi="Times New Roman" w:cs="Times New Roman"/>
          <w:sz w:val="26"/>
          <w:szCs w:val="26"/>
        </w:rPr>
      </w:pPr>
      <w:r w:rsidRPr="000C1693">
        <w:rPr>
          <w:rFonts w:ascii="Times New Roman" w:hAnsi="Times New Roman" w:cs="Times New Roman"/>
          <w:sz w:val="26"/>
          <w:szCs w:val="26"/>
        </w:rPr>
        <w:lastRenderedPageBreak/>
        <w:t xml:space="preserve">Приложение </w:t>
      </w:r>
    </w:p>
    <w:p w:rsidR="00913785" w:rsidRPr="000C1693" w:rsidRDefault="00913785" w:rsidP="000C1693">
      <w:pPr>
        <w:pStyle w:val="ConsPlusNormal"/>
        <w:ind w:firstLine="5387"/>
        <w:outlineLvl w:val="0"/>
        <w:rPr>
          <w:rFonts w:ascii="Times New Roman" w:hAnsi="Times New Roman" w:cs="Times New Roman"/>
          <w:sz w:val="26"/>
          <w:szCs w:val="26"/>
        </w:rPr>
      </w:pPr>
    </w:p>
    <w:p w:rsidR="00913785" w:rsidRDefault="000C1693" w:rsidP="000C1693">
      <w:pPr>
        <w:pStyle w:val="ConsPlusNormal"/>
        <w:ind w:firstLine="5387"/>
        <w:rPr>
          <w:rFonts w:ascii="Times New Roman" w:hAnsi="Times New Roman" w:cs="Times New Roman"/>
          <w:sz w:val="26"/>
          <w:szCs w:val="26"/>
        </w:rPr>
      </w:pPr>
      <w:r w:rsidRPr="000C1693">
        <w:rPr>
          <w:rFonts w:ascii="Times New Roman" w:hAnsi="Times New Roman" w:cs="Times New Roman"/>
          <w:sz w:val="26"/>
          <w:szCs w:val="26"/>
        </w:rPr>
        <w:t xml:space="preserve">к </w:t>
      </w:r>
      <w:r>
        <w:rPr>
          <w:rFonts w:ascii="Times New Roman" w:hAnsi="Times New Roman" w:cs="Times New Roman"/>
          <w:sz w:val="26"/>
          <w:szCs w:val="26"/>
        </w:rPr>
        <w:t>п</w:t>
      </w:r>
      <w:r w:rsidRPr="000C1693">
        <w:rPr>
          <w:rFonts w:ascii="Times New Roman" w:hAnsi="Times New Roman" w:cs="Times New Roman"/>
          <w:sz w:val="26"/>
          <w:szCs w:val="26"/>
        </w:rPr>
        <w:t>остановлению</w:t>
      </w:r>
      <w:r>
        <w:rPr>
          <w:rFonts w:ascii="Times New Roman" w:hAnsi="Times New Roman" w:cs="Times New Roman"/>
          <w:sz w:val="26"/>
          <w:szCs w:val="26"/>
        </w:rPr>
        <w:t xml:space="preserve"> </w:t>
      </w:r>
      <w:r w:rsidRPr="000C1693">
        <w:rPr>
          <w:rFonts w:ascii="Times New Roman" w:hAnsi="Times New Roman" w:cs="Times New Roman"/>
          <w:sz w:val="26"/>
          <w:szCs w:val="26"/>
        </w:rPr>
        <w:t xml:space="preserve">администрации </w:t>
      </w:r>
    </w:p>
    <w:p w:rsidR="000C1693" w:rsidRPr="000C1693" w:rsidRDefault="000C1693" w:rsidP="000C1693">
      <w:pPr>
        <w:pStyle w:val="ConsPlusNormal"/>
        <w:ind w:firstLine="5387"/>
        <w:rPr>
          <w:rFonts w:ascii="Times New Roman" w:hAnsi="Times New Roman" w:cs="Times New Roman"/>
          <w:sz w:val="26"/>
          <w:szCs w:val="26"/>
        </w:rPr>
      </w:pPr>
      <w:r w:rsidRPr="000C1693">
        <w:rPr>
          <w:rFonts w:ascii="Times New Roman" w:hAnsi="Times New Roman" w:cs="Times New Roman"/>
          <w:sz w:val="26"/>
          <w:szCs w:val="26"/>
        </w:rPr>
        <w:t xml:space="preserve">городского округа </w:t>
      </w:r>
      <w:r w:rsidR="00913785">
        <w:rPr>
          <w:rFonts w:ascii="Times New Roman" w:hAnsi="Times New Roman" w:cs="Times New Roman"/>
          <w:sz w:val="26"/>
          <w:szCs w:val="26"/>
        </w:rPr>
        <w:t>Жигулевск</w:t>
      </w:r>
    </w:p>
    <w:p w:rsidR="000C1693" w:rsidRPr="000C1693" w:rsidRDefault="000C1693" w:rsidP="00913785">
      <w:pPr>
        <w:pStyle w:val="ConsPlusNormal"/>
        <w:ind w:firstLine="5387"/>
        <w:rPr>
          <w:rFonts w:ascii="Times New Roman" w:hAnsi="Times New Roman" w:cs="Times New Roman"/>
          <w:sz w:val="26"/>
          <w:szCs w:val="26"/>
        </w:rPr>
      </w:pPr>
      <w:r w:rsidRPr="000C1693">
        <w:rPr>
          <w:rFonts w:ascii="Times New Roman" w:hAnsi="Times New Roman" w:cs="Times New Roman"/>
          <w:sz w:val="26"/>
          <w:szCs w:val="26"/>
        </w:rPr>
        <w:t xml:space="preserve">от </w:t>
      </w:r>
      <w:r w:rsidR="00913785">
        <w:rPr>
          <w:rFonts w:ascii="Times New Roman" w:hAnsi="Times New Roman" w:cs="Times New Roman"/>
          <w:sz w:val="26"/>
          <w:szCs w:val="26"/>
        </w:rPr>
        <w:t>____________________</w:t>
      </w:r>
      <w:r w:rsidRPr="000C1693">
        <w:rPr>
          <w:rFonts w:ascii="Times New Roman" w:hAnsi="Times New Roman" w:cs="Times New Roman"/>
          <w:sz w:val="26"/>
          <w:szCs w:val="26"/>
        </w:rPr>
        <w:t xml:space="preserve"> </w:t>
      </w:r>
      <w:r w:rsidR="00913785">
        <w:rPr>
          <w:rFonts w:ascii="Times New Roman" w:hAnsi="Times New Roman" w:cs="Times New Roman"/>
          <w:sz w:val="26"/>
          <w:szCs w:val="26"/>
        </w:rPr>
        <w:t>№</w:t>
      </w:r>
      <w:r w:rsidRPr="000C1693">
        <w:rPr>
          <w:rFonts w:ascii="Times New Roman" w:hAnsi="Times New Roman" w:cs="Times New Roman"/>
          <w:sz w:val="26"/>
          <w:szCs w:val="26"/>
        </w:rPr>
        <w:t xml:space="preserve"> </w:t>
      </w:r>
      <w:r w:rsidR="00913785">
        <w:rPr>
          <w:rFonts w:ascii="Times New Roman" w:hAnsi="Times New Roman" w:cs="Times New Roman"/>
          <w:sz w:val="26"/>
          <w:szCs w:val="26"/>
        </w:rPr>
        <w:t>____</w:t>
      </w:r>
    </w:p>
    <w:p w:rsidR="000C1693" w:rsidRPr="000C1693" w:rsidRDefault="000C1693">
      <w:pPr>
        <w:pStyle w:val="ConsPlusNormal"/>
        <w:jc w:val="both"/>
        <w:rPr>
          <w:rFonts w:ascii="Times New Roman" w:hAnsi="Times New Roman" w:cs="Times New Roman"/>
          <w:sz w:val="26"/>
          <w:szCs w:val="26"/>
        </w:rPr>
      </w:pPr>
    </w:p>
    <w:p w:rsidR="00913785" w:rsidRDefault="00913785">
      <w:pPr>
        <w:pStyle w:val="ConsPlusTitle"/>
        <w:jc w:val="center"/>
        <w:rPr>
          <w:rFonts w:ascii="Times New Roman" w:hAnsi="Times New Roman" w:cs="Times New Roman"/>
          <w:sz w:val="26"/>
          <w:szCs w:val="26"/>
        </w:rPr>
      </w:pPr>
      <w:bookmarkStart w:id="0" w:name="P33"/>
      <w:bookmarkEnd w:id="0"/>
    </w:p>
    <w:p w:rsidR="00913785" w:rsidRDefault="00913785">
      <w:pPr>
        <w:pStyle w:val="ConsPlusTitle"/>
        <w:jc w:val="center"/>
        <w:rPr>
          <w:rFonts w:ascii="Times New Roman" w:hAnsi="Times New Roman" w:cs="Times New Roman"/>
          <w:sz w:val="26"/>
          <w:szCs w:val="26"/>
        </w:rPr>
      </w:pPr>
    </w:p>
    <w:p w:rsidR="00913785" w:rsidRDefault="00913785">
      <w:pPr>
        <w:pStyle w:val="ConsPlusTitle"/>
        <w:jc w:val="center"/>
        <w:rPr>
          <w:rFonts w:ascii="Times New Roman" w:hAnsi="Times New Roman" w:cs="Times New Roman"/>
          <w:sz w:val="26"/>
          <w:szCs w:val="26"/>
        </w:rPr>
      </w:pPr>
    </w:p>
    <w:p w:rsidR="00913785" w:rsidRDefault="00913785">
      <w:pPr>
        <w:pStyle w:val="ConsPlusTitle"/>
        <w:jc w:val="center"/>
        <w:rPr>
          <w:rFonts w:ascii="Times New Roman" w:hAnsi="Times New Roman" w:cs="Times New Roman"/>
          <w:sz w:val="26"/>
          <w:szCs w:val="26"/>
        </w:rPr>
      </w:pPr>
    </w:p>
    <w:p w:rsidR="00913785" w:rsidRDefault="00913785">
      <w:pPr>
        <w:pStyle w:val="ConsPlusTitle"/>
        <w:jc w:val="center"/>
        <w:rPr>
          <w:rFonts w:ascii="Times New Roman" w:hAnsi="Times New Roman" w:cs="Times New Roman"/>
          <w:sz w:val="26"/>
          <w:szCs w:val="26"/>
        </w:rPr>
      </w:pPr>
    </w:p>
    <w:p w:rsidR="00913785" w:rsidRDefault="00913785">
      <w:pPr>
        <w:pStyle w:val="ConsPlusTitle"/>
        <w:jc w:val="center"/>
        <w:rPr>
          <w:rFonts w:ascii="Times New Roman" w:hAnsi="Times New Roman" w:cs="Times New Roman"/>
          <w:sz w:val="26"/>
          <w:szCs w:val="26"/>
        </w:rPr>
      </w:pPr>
    </w:p>
    <w:p w:rsidR="00913785" w:rsidRDefault="00913785">
      <w:pPr>
        <w:pStyle w:val="ConsPlusTitle"/>
        <w:jc w:val="center"/>
        <w:rPr>
          <w:rFonts w:ascii="Times New Roman" w:hAnsi="Times New Roman" w:cs="Times New Roman"/>
          <w:sz w:val="26"/>
          <w:szCs w:val="26"/>
        </w:rPr>
      </w:pPr>
    </w:p>
    <w:p w:rsidR="00913785" w:rsidRDefault="00913785" w:rsidP="00913785">
      <w:pPr>
        <w:pStyle w:val="ConsPlusNormal"/>
        <w:spacing w:after="1"/>
        <w:jc w:val="center"/>
        <w:rPr>
          <w:rFonts w:ascii="Times New Roman" w:hAnsi="Times New Roman" w:cs="Times New Roman"/>
          <w:sz w:val="26"/>
          <w:szCs w:val="26"/>
        </w:rPr>
      </w:pPr>
      <w:r>
        <w:rPr>
          <w:rFonts w:ascii="Times New Roman" w:hAnsi="Times New Roman" w:cs="Times New Roman"/>
          <w:sz w:val="26"/>
          <w:szCs w:val="26"/>
        </w:rPr>
        <w:t>М</w:t>
      </w:r>
      <w:r w:rsidRPr="000C1693">
        <w:rPr>
          <w:rFonts w:ascii="Times New Roman" w:hAnsi="Times New Roman" w:cs="Times New Roman"/>
          <w:sz w:val="26"/>
          <w:szCs w:val="26"/>
        </w:rPr>
        <w:t>униципальн</w:t>
      </w:r>
      <w:r>
        <w:rPr>
          <w:rFonts w:ascii="Times New Roman" w:hAnsi="Times New Roman" w:cs="Times New Roman"/>
          <w:sz w:val="26"/>
          <w:szCs w:val="26"/>
        </w:rPr>
        <w:t>ая</w:t>
      </w:r>
      <w:r w:rsidRPr="000C1693">
        <w:rPr>
          <w:rFonts w:ascii="Times New Roman" w:hAnsi="Times New Roman" w:cs="Times New Roman"/>
          <w:sz w:val="26"/>
          <w:szCs w:val="26"/>
        </w:rPr>
        <w:t xml:space="preserve"> </w:t>
      </w:r>
      <w:hyperlink w:anchor="P33">
        <w:proofErr w:type="gramStart"/>
        <w:r w:rsidRPr="000C1693">
          <w:rPr>
            <w:rFonts w:ascii="Times New Roman" w:hAnsi="Times New Roman" w:cs="Times New Roman"/>
            <w:sz w:val="26"/>
            <w:szCs w:val="26"/>
          </w:rPr>
          <w:t>программ</w:t>
        </w:r>
        <w:proofErr w:type="gramEnd"/>
      </w:hyperlink>
      <w:r>
        <w:rPr>
          <w:rFonts w:ascii="Times New Roman" w:hAnsi="Times New Roman" w:cs="Times New Roman"/>
          <w:sz w:val="26"/>
          <w:szCs w:val="26"/>
        </w:rPr>
        <w:t xml:space="preserve">а </w:t>
      </w:r>
      <w:r w:rsidRPr="000C1693">
        <w:rPr>
          <w:rFonts w:ascii="Times New Roman" w:hAnsi="Times New Roman" w:cs="Times New Roman"/>
          <w:sz w:val="26"/>
          <w:szCs w:val="26"/>
        </w:rPr>
        <w:t xml:space="preserve">городского округа </w:t>
      </w:r>
      <w:r>
        <w:rPr>
          <w:rFonts w:ascii="Times New Roman" w:hAnsi="Times New Roman" w:cs="Times New Roman"/>
          <w:sz w:val="26"/>
          <w:szCs w:val="26"/>
        </w:rPr>
        <w:t>Жигулевск</w:t>
      </w:r>
    </w:p>
    <w:p w:rsidR="000C1693" w:rsidRPr="000C1693" w:rsidRDefault="00913785" w:rsidP="00913785">
      <w:pPr>
        <w:pStyle w:val="ConsPlusNormal"/>
        <w:spacing w:after="1"/>
        <w:jc w:val="center"/>
        <w:rPr>
          <w:rFonts w:ascii="Times New Roman" w:hAnsi="Times New Roman" w:cs="Times New Roman"/>
          <w:sz w:val="26"/>
          <w:szCs w:val="26"/>
        </w:rPr>
      </w:pPr>
      <w:r>
        <w:rPr>
          <w:rFonts w:ascii="Times New Roman" w:hAnsi="Times New Roman" w:cs="Times New Roman"/>
          <w:sz w:val="26"/>
          <w:szCs w:val="26"/>
        </w:rPr>
        <w:t>«</w:t>
      </w:r>
      <w:r w:rsidRPr="000C1693">
        <w:rPr>
          <w:rFonts w:ascii="Times New Roman" w:hAnsi="Times New Roman" w:cs="Times New Roman"/>
          <w:sz w:val="26"/>
          <w:szCs w:val="26"/>
        </w:rPr>
        <w:t>Поддержка общественных инициатив граждан</w:t>
      </w:r>
      <w:r>
        <w:rPr>
          <w:rFonts w:ascii="Times New Roman" w:hAnsi="Times New Roman" w:cs="Times New Roman"/>
          <w:sz w:val="26"/>
          <w:szCs w:val="26"/>
        </w:rPr>
        <w:t xml:space="preserve">» </w:t>
      </w:r>
      <w:r w:rsidRPr="000C1693">
        <w:rPr>
          <w:rFonts w:ascii="Times New Roman" w:hAnsi="Times New Roman" w:cs="Times New Roman"/>
          <w:sz w:val="26"/>
          <w:szCs w:val="26"/>
        </w:rPr>
        <w:t xml:space="preserve"> на 202</w:t>
      </w:r>
      <w:r>
        <w:rPr>
          <w:rFonts w:ascii="Times New Roman" w:hAnsi="Times New Roman" w:cs="Times New Roman"/>
          <w:sz w:val="26"/>
          <w:szCs w:val="26"/>
        </w:rPr>
        <w:t>4</w:t>
      </w:r>
      <w:r w:rsidRPr="000C1693">
        <w:rPr>
          <w:rFonts w:ascii="Times New Roman" w:hAnsi="Times New Roman" w:cs="Times New Roman"/>
          <w:sz w:val="26"/>
          <w:szCs w:val="26"/>
        </w:rPr>
        <w:t xml:space="preserve"> - 202</w:t>
      </w:r>
      <w:r>
        <w:rPr>
          <w:rFonts w:ascii="Times New Roman" w:hAnsi="Times New Roman" w:cs="Times New Roman"/>
          <w:sz w:val="26"/>
          <w:szCs w:val="26"/>
        </w:rPr>
        <w:t>6</w:t>
      </w:r>
      <w:r w:rsidRPr="000C1693">
        <w:rPr>
          <w:rFonts w:ascii="Times New Roman" w:hAnsi="Times New Roman" w:cs="Times New Roman"/>
          <w:sz w:val="26"/>
          <w:szCs w:val="26"/>
        </w:rPr>
        <w:t xml:space="preserve"> годы</w:t>
      </w:r>
    </w:p>
    <w:p w:rsidR="000C1693" w:rsidRPr="000C1693" w:rsidRDefault="000C1693">
      <w:pPr>
        <w:pStyle w:val="ConsPlusNormal"/>
        <w:jc w:val="both"/>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b w:val="0"/>
          <w:sz w:val="26"/>
          <w:szCs w:val="26"/>
        </w:rPr>
      </w:pPr>
      <w:r w:rsidRPr="00913785">
        <w:rPr>
          <w:rFonts w:ascii="Times New Roman" w:hAnsi="Times New Roman" w:cs="Times New Roman"/>
          <w:b w:val="0"/>
          <w:sz w:val="26"/>
          <w:szCs w:val="26"/>
        </w:rPr>
        <w:t>Жигулевск 2023г.</w:t>
      </w:r>
    </w:p>
    <w:p w:rsidR="00E043E1" w:rsidRPr="00913785" w:rsidRDefault="00E043E1">
      <w:pPr>
        <w:pStyle w:val="ConsPlusTitle"/>
        <w:jc w:val="center"/>
        <w:outlineLvl w:val="1"/>
        <w:rPr>
          <w:rFonts w:ascii="Times New Roman" w:hAnsi="Times New Roman" w:cs="Times New Roman"/>
          <w:b w:val="0"/>
          <w:sz w:val="26"/>
          <w:szCs w:val="26"/>
        </w:rPr>
      </w:pPr>
    </w:p>
    <w:p w:rsidR="00913785" w:rsidRPr="00EC045B" w:rsidRDefault="00913785" w:rsidP="00913785">
      <w:pPr>
        <w:ind w:left="450"/>
        <w:jc w:val="center"/>
        <w:rPr>
          <w:sz w:val="26"/>
          <w:szCs w:val="26"/>
          <w:lang w:eastAsia="ru-RU"/>
        </w:rPr>
      </w:pPr>
      <w:r w:rsidRPr="00EC045B">
        <w:rPr>
          <w:sz w:val="26"/>
          <w:szCs w:val="26"/>
          <w:lang w:eastAsia="ru-RU"/>
        </w:rPr>
        <w:t>ПАСПОРТ МУНИЦИПАЛЬНОЙ ПРОГРАММЫ</w:t>
      </w:r>
    </w:p>
    <w:p w:rsidR="00913785" w:rsidRPr="00EC045B" w:rsidRDefault="00913785" w:rsidP="00913785">
      <w:pPr>
        <w:ind w:left="450"/>
        <w:rPr>
          <w:sz w:val="26"/>
          <w:szCs w:val="26"/>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146"/>
        <w:gridCol w:w="5557"/>
      </w:tblGrid>
      <w:tr w:rsidR="00913785" w:rsidRPr="00EC045B" w:rsidTr="00220F48">
        <w:tc>
          <w:tcPr>
            <w:tcW w:w="648" w:type="dxa"/>
            <w:shd w:val="clear" w:color="auto" w:fill="auto"/>
          </w:tcPr>
          <w:p w:rsidR="00913785" w:rsidRPr="00EC045B" w:rsidRDefault="00913785" w:rsidP="00220F48">
            <w:pPr>
              <w:jc w:val="center"/>
              <w:rPr>
                <w:sz w:val="26"/>
                <w:szCs w:val="26"/>
                <w:lang w:eastAsia="ru-RU"/>
              </w:rPr>
            </w:pPr>
            <w:r w:rsidRPr="00EC045B">
              <w:rPr>
                <w:sz w:val="26"/>
                <w:szCs w:val="26"/>
                <w:lang w:eastAsia="ru-RU"/>
              </w:rPr>
              <w:t xml:space="preserve">№ </w:t>
            </w:r>
            <w:proofErr w:type="spellStart"/>
            <w:proofErr w:type="gramStart"/>
            <w:r w:rsidRPr="00EC045B">
              <w:rPr>
                <w:sz w:val="26"/>
                <w:szCs w:val="26"/>
                <w:lang w:eastAsia="ru-RU"/>
              </w:rPr>
              <w:t>п</w:t>
            </w:r>
            <w:proofErr w:type="spellEnd"/>
            <w:proofErr w:type="gramEnd"/>
            <w:r w:rsidRPr="00EC045B">
              <w:rPr>
                <w:sz w:val="26"/>
                <w:szCs w:val="26"/>
                <w:lang w:eastAsia="ru-RU"/>
              </w:rPr>
              <w:t>/</w:t>
            </w:r>
            <w:proofErr w:type="spellStart"/>
            <w:r w:rsidRPr="00EC045B">
              <w:rPr>
                <w:sz w:val="26"/>
                <w:szCs w:val="26"/>
                <w:lang w:eastAsia="ru-RU"/>
              </w:rPr>
              <w:t>п</w:t>
            </w:r>
            <w:proofErr w:type="spellEnd"/>
          </w:p>
        </w:tc>
        <w:tc>
          <w:tcPr>
            <w:tcW w:w="3146" w:type="dxa"/>
            <w:shd w:val="clear" w:color="auto" w:fill="auto"/>
            <w:vAlign w:val="center"/>
          </w:tcPr>
          <w:p w:rsidR="00913785" w:rsidRPr="00EC045B" w:rsidRDefault="00913785" w:rsidP="00220F48">
            <w:pPr>
              <w:jc w:val="center"/>
              <w:rPr>
                <w:sz w:val="26"/>
                <w:szCs w:val="26"/>
                <w:lang w:eastAsia="ru-RU"/>
              </w:rPr>
            </w:pPr>
            <w:r w:rsidRPr="00EC045B">
              <w:rPr>
                <w:sz w:val="26"/>
                <w:szCs w:val="26"/>
                <w:lang w:eastAsia="ru-RU"/>
              </w:rPr>
              <w:t>Наименование раздела</w:t>
            </w:r>
          </w:p>
        </w:tc>
        <w:tc>
          <w:tcPr>
            <w:tcW w:w="5557" w:type="dxa"/>
            <w:shd w:val="clear" w:color="auto" w:fill="auto"/>
            <w:vAlign w:val="center"/>
          </w:tcPr>
          <w:p w:rsidR="00913785" w:rsidRPr="00EC045B" w:rsidRDefault="00913785" w:rsidP="00220F48">
            <w:pPr>
              <w:jc w:val="center"/>
              <w:rPr>
                <w:sz w:val="26"/>
                <w:szCs w:val="26"/>
                <w:lang w:eastAsia="ru-RU"/>
              </w:rPr>
            </w:pPr>
            <w:r w:rsidRPr="00EC045B">
              <w:rPr>
                <w:sz w:val="26"/>
                <w:szCs w:val="26"/>
                <w:lang w:eastAsia="ru-RU"/>
              </w:rPr>
              <w:t>Содержание</w:t>
            </w:r>
          </w:p>
        </w:tc>
      </w:tr>
      <w:tr w:rsidR="00913785" w:rsidRPr="00EC045B" w:rsidTr="00220F48">
        <w:tc>
          <w:tcPr>
            <w:tcW w:w="648" w:type="dxa"/>
            <w:shd w:val="clear" w:color="auto" w:fill="auto"/>
          </w:tcPr>
          <w:p w:rsidR="00913785" w:rsidRPr="00EC045B" w:rsidRDefault="00913785" w:rsidP="00220F48">
            <w:pPr>
              <w:jc w:val="center"/>
              <w:rPr>
                <w:sz w:val="26"/>
                <w:szCs w:val="26"/>
                <w:lang w:eastAsia="ru-RU"/>
              </w:rPr>
            </w:pPr>
            <w:r w:rsidRPr="00EC045B">
              <w:rPr>
                <w:sz w:val="26"/>
                <w:szCs w:val="26"/>
                <w:lang w:eastAsia="ru-RU"/>
              </w:rPr>
              <w:t>1.</w:t>
            </w:r>
          </w:p>
        </w:tc>
        <w:tc>
          <w:tcPr>
            <w:tcW w:w="3146" w:type="dxa"/>
            <w:shd w:val="clear" w:color="auto" w:fill="auto"/>
          </w:tcPr>
          <w:p w:rsidR="00913785" w:rsidRPr="00EC045B" w:rsidRDefault="00913785" w:rsidP="00220F48">
            <w:pPr>
              <w:rPr>
                <w:sz w:val="26"/>
                <w:szCs w:val="26"/>
                <w:lang w:eastAsia="ru-RU"/>
              </w:rPr>
            </w:pPr>
            <w:r w:rsidRPr="00EC045B">
              <w:rPr>
                <w:sz w:val="26"/>
                <w:szCs w:val="26"/>
                <w:lang w:eastAsia="ru-RU"/>
              </w:rPr>
              <w:t>Наименование муниципальной программы</w:t>
            </w:r>
          </w:p>
        </w:tc>
        <w:tc>
          <w:tcPr>
            <w:tcW w:w="5557" w:type="dxa"/>
            <w:shd w:val="clear" w:color="auto" w:fill="auto"/>
          </w:tcPr>
          <w:p w:rsidR="00913785" w:rsidRPr="00EC045B" w:rsidRDefault="00913785" w:rsidP="00913785">
            <w:pPr>
              <w:pStyle w:val="ConsPlusNormal"/>
              <w:spacing w:after="1"/>
              <w:jc w:val="both"/>
              <w:rPr>
                <w:rFonts w:ascii="Times New Roman" w:hAnsi="Times New Roman" w:cs="Times New Roman"/>
                <w:sz w:val="26"/>
                <w:szCs w:val="26"/>
              </w:rPr>
            </w:pPr>
            <w:r w:rsidRPr="00EC045B">
              <w:rPr>
                <w:rFonts w:ascii="Times New Roman" w:hAnsi="Times New Roman" w:cs="Times New Roman"/>
                <w:sz w:val="26"/>
                <w:szCs w:val="26"/>
              </w:rPr>
              <w:t>Муниципальная программа городского округа Жигулевск «Поддержка общественных инициатив граждан»  на 2024 - 2026 годы</w:t>
            </w:r>
          </w:p>
          <w:p w:rsidR="00913785" w:rsidRPr="00EC045B" w:rsidRDefault="00913785" w:rsidP="00913785">
            <w:pPr>
              <w:pStyle w:val="ConsPlusNormal"/>
              <w:spacing w:after="1"/>
              <w:jc w:val="both"/>
              <w:rPr>
                <w:rFonts w:ascii="Times New Roman" w:hAnsi="Times New Roman" w:cs="Times New Roman"/>
                <w:sz w:val="26"/>
                <w:szCs w:val="26"/>
              </w:rPr>
            </w:pPr>
            <w:r w:rsidRPr="00EC045B">
              <w:rPr>
                <w:rFonts w:ascii="Times New Roman" w:hAnsi="Times New Roman" w:cs="Times New Roman"/>
                <w:sz w:val="26"/>
                <w:szCs w:val="26"/>
              </w:rPr>
              <w:t xml:space="preserve"> (далее – Программа) </w:t>
            </w:r>
          </w:p>
        </w:tc>
      </w:tr>
      <w:tr w:rsidR="00913785" w:rsidRPr="00EC045B" w:rsidTr="00220F48">
        <w:tc>
          <w:tcPr>
            <w:tcW w:w="648" w:type="dxa"/>
            <w:shd w:val="clear" w:color="auto" w:fill="auto"/>
          </w:tcPr>
          <w:p w:rsidR="00913785" w:rsidRPr="00EC045B" w:rsidRDefault="00913785" w:rsidP="00220F48">
            <w:pPr>
              <w:jc w:val="center"/>
              <w:rPr>
                <w:sz w:val="26"/>
                <w:szCs w:val="26"/>
                <w:lang w:eastAsia="ru-RU"/>
              </w:rPr>
            </w:pPr>
            <w:r w:rsidRPr="00EC045B">
              <w:rPr>
                <w:sz w:val="26"/>
                <w:szCs w:val="26"/>
                <w:lang w:eastAsia="ru-RU"/>
              </w:rPr>
              <w:t>2.</w:t>
            </w:r>
          </w:p>
        </w:tc>
        <w:tc>
          <w:tcPr>
            <w:tcW w:w="3146" w:type="dxa"/>
            <w:shd w:val="clear" w:color="auto" w:fill="auto"/>
          </w:tcPr>
          <w:p w:rsidR="00913785" w:rsidRPr="00EC045B" w:rsidRDefault="00913785" w:rsidP="00220F48">
            <w:pPr>
              <w:rPr>
                <w:sz w:val="26"/>
                <w:szCs w:val="26"/>
                <w:lang w:eastAsia="ru-RU"/>
              </w:rPr>
            </w:pPr>
            <w:r w:rsidRPr="00EC045B">
              <w:rPr>
                <w:sz w:val="26"/>
                <w:szCs w:val="26"/>
                <w:lang w:eastAsia="ru-RU"/>
              </w:rPr>
              <w:t>Разработчик муниципальной программы</w:t>
            </w:r>
          </w:p>
        </w:tc>
        <w:tc>
          <w:tcPr>
            <w:tcW w:w="5557" w:type="dxa"/>
            <w:shd w:val="clear" w:color="auto" w:fill="auto"/>
          </w:tcPr>
          <w:p w:rsidR="00913785" w:rsidRPr="00EC045B" w:rsidRDefault="00913785" w:rsidP="00220F48">
            <w:pPr>
              <w:jc w:val="both"/>
              <w:rPr>
                <w:sz w:val="26"/>
                <w:szCs w:val="26"/>
                <w:lang w:eastAsia="ru-RU"/>
              </w:rPr>
            </w:pPr>
            <w:r w:rsidRPr="00EC045B">
              <w:rPr>
                <w:sz w:val="26"/>
                <w:szCs w:val="26"/>
                <w:lang w:eastAsia="ru-RU"/>
              </w:rPr>
              <w:t>Администрация городского округа Жигулевск</w:t>
            </w:r>
          </w:p>
        </w:tc>
      </w:tr>
      <w:tr w:rsidR="00913785" w:rsidRPr="00EC045B" w:rsidTr="00220F48">
        <w:tc>
          <w:tcPr>
            <w:tcW w:w="648" w:type="dxa"/>
            <w:shd w:val="clear" w:color="auto" w:fill="auto"/>
          </w:tcPr>
          <w:p w:rsidR="00913785" w:rsidRPr="00EC045B" w:rsidRDefault="00913785" w:rsidP="00220F48">
            <w:pPr>
              <w:jc w:val="center"/>
              <w:rPr>
                <w:sz w:val="26"/>
                <w:szCs w:val="26"/>
                <w:lang w:eastAsia="ru-RU"/>
              </w:rPr>
            </w:pPr>
            <w:r w:rsidRPr="00EC045B">
              <w:rPr>
                <w:sz w:val="26"/>
                <w:szCs w:val="26"/>
                <w:lang w:eastAsia="ru-RU"/>
              </w:rPr>
              <w:t>3.</w:t>
            </w:r>
          </w:p>
        </w:tc>
        <w:tc>
          <w:tcPr>
            <w:tcW w:w="3146" w:type="dxa"/>
            <w:shd w:val="clear" w:color="auto" w:fill="auto"/>
          </w:tcPr>
          <w:p w:rsidR="00913785" w:rsidRPr="00EC045B" w:rsidRDefault="00913785" w:rsidP="00220F48">
            <w:pPr>
              <w:rPr>
                <w:sz w:val="26"/>
                <w:szCs w:val="26"/>
                <w:lang w:eastAsia="ru-RU"/>
              </w:rPr>
            </w:pPr>
            <w:r w:rsidRPr="00EC045B">
              <w:rPr>
                <w:sz w:val="26"/>
                <w:szCs w:val="26"/>
                <w:lang w:eastAsia="ru-RU"/>
              </w:rPr>
              <w:t>Головной исполнитель (исполнители) муниципальной программы.</w:t>
            </w:r>
          </w:p>
        </w:tc>
        <w:tc>
          <w:tcPr>
            <w:tcW w:w="5557" w:type="dxa"/>
            <w:shd w:val="clear" w:color="auto" w:fill="auto"/>
          </w:tcPr>
          <w:p w:rsidR="00913785" w:rsidRPr="00EC045B" w:rsidRDefault="00913785" w:rsidP="00220F48">
            <w:pPr>
              <w:jc w:val="both"/>
              <w:rPr>
                <w:sz w:val="26"/>
                <w:szCs w:val="26"/>
                <w:lang w:eastAsia="ru-RU"/>
              </w:rPr>
            </w:pPr>
            <w:r w:rsidRPr="00EC045B">
              <w:rPr>
                <w:sz w:val="26"/>
                <w:szCs w:val="26"/>
                <w:lang w:eastAsia="ru-RU"/>
              </w:rPr>
              <w:t>Головной исполнитель:</w:t>
            </w:r>
          </w:p>
          <w:p w:rsidR="00913785" w:rsidRPr="00EC045B" w:rsidRDefault="00913785" w:rsidP="00220F48">
            <w:pPr>
              <w:jc w:val="both"/>
              <w:rPr>
                <w:sz w:val="26"/>
                <w:szCs w:val="26"/>
                <w:lang w:eastAsia="ru-RU"/>
              </w:rPr>
            </w:pPr>
            <w:r w:rsidRPr="00EC045B">
              <w:rPr>
                <w:sz w:val="26"/>
                <w:szCs w:val="26"/>
                <w:lang w:eastAsia="ru-RU"/>
              </w:rPr>
              <w:t>Администрация городского округа Жигулевск</w:t>
            </w:r>
          </w:p>
          <w:p w:rsidR="00913785" w:rsidRPr="00EC045B" w:rsidRDefault="00913785" w:rsidP="00220F48">
            <w:pPr>
              <w:jc w:val="both"/>
              <w:rPr>
                <w:sz w:val="26"/>
                <w:szCs w:val="26"/>
                <w:lang w:eastAsia="ru-RU"/>
              </w:rPr>
            </w:pPr>
            <w:r w:rsidRPr="00EC045B">
              <w:rPr>
                <w:sz w:val="26"/>
                <w:szCs w:val="26"/>
                <w:lang w:eastAsia="ru-RU"/>
              </w:rPr>
              <w:t>Исполнители:</w:t>
            </w:r>
          </w:p>
          <w:p w:rsidR="00913785" w:rsidRPr="00EC045B" w:rsidRDefault="00913785" w:rsidP="00913785">
            <w:pPr>
              <w:jc w:val="both"/>
              <w:rPr>
                <w:sz w:val="26"/>
                <w:szCs w:val="26"/>
                <w:lang w:eastAsia="ru-RU"/>
              </w:rPr>
            </w:pPr>
            <w:r w:rsidRPr="00EC045B">
              <w:rPr>
                <w:sz w:val="26"/>
                <w:szCs w:val="26"/>
                <w:lang w:eastAsia="ru-RU"/>
              </w:rPr>
              <w:t>Руководители структурных подразделений администрации городского округа Жигулевск</w:t>
            </w:r>
          </w:p>
        </w:tc>
      </w:tr>
      <w:tr w:rsidR="00913785" w:rsidRPr="00EC045B" w:rsidTr="00220F48">
        <w:tc>
          <w:tcPr>
            <w:tcW w:w="648" w:type="dxa"/>
            <w:shd w:val="clear" w:color="auto" w:fill="auto"/>
          </w:tcPr>
          <w:p w:rsidR="00913785" w:rsidRPr="00EC045B" w:rsidRDefault="00913785" w:rsidP="00220F48">
            <w:pPr>
              <w:jc w:val="center"/>
              <w:rPr>
                <w:sz w:val="26"/>
                <w:szCs w:val="26"/>
                <w:lang w:eastAsia="ru-RU"/>
              </w:rPr>
            </w:pPr>
            <w:r w:rsidRPr="00EC045B">
              <w:rPr>
                <w:sz w:val="26"/>
                <w:szCs w:val="26"/>
                <w:lang w:eastAsia="ru-RU"/>
              </w:rPr>
              <w:t>4.</w:t>
            </w:r>
          </w:p>
        </w:tc>
        <w:tc>
          <w:tcPr>
            <w:tcW w:w="3146" w:type="dxa"/>
            <w:shd w:val="clear" w:color="auto" w:fill="auto"/>
          </w:tcPr>
          <w:p w:rsidR="00913785" w:rsidRPr="00EC045B" w:rsidRDefault="00913785" w:rsidP="00220F48">
            <w:pPr>
              <w:rPr>
                <w:sz w:val="26"/>
                <w:szCs w:val="26"/>
                <w:lang w:eastAsia="ru-RU"/>
              </w:rPr>
            </w:pPr>
            <w:r w:rsidRPr="00EC045B">
              <w:rPr>
                <w:sz w:val="26"/>
                <w:szCs w:val="26"/>
                <w:lang w:eastAsia="ru-RU"/>
              </w:rPr>
              <w:t xml:space="preserve">Участники муниципальной программы </w:t>
            </w:r>
          </w:p>
        </w:tc>
        <w:tc>
          <w:tcPr>
            <w:tcW w:w="5557" w:type="dxa"/>
            <w:shd w:val="clear" w:color="auto" w:fill="auto"/>
          </w:tcPr>
          <w:p w:rsidR="00913785" w:rsidRPr="00EC045B" w:rsidRDefault="00EC045B" w:rsidP="00913785">
            <w:pPr>
              <w:jc w:val="both"/>
              <w:rPr>
                <w:sz w:val="26"/>
                <w:szCs w:val="26"/>
                <w:lang w:eastAsia="ru-RU"/>
              </w:rPr>
            </w:pPr>
            <w:r w:rsidRPr="00EC045B">
              <w:rPr>
                <w:sz w:val="26"/>
                <w:szCs w:val="26"/>
                <w:lang w:eastAsia="ru-RU"/>
              </w:rPr>
              <w:t>Инициативные группы граждан, органы территориального общественного самоуправления, общественные советы микрорайонов, некоммерческие организации (далее – инициаторы проектов)</w:t>
            </w:r>
          </w:p>
        </w:tc>
      </w:tr>
      <w:tr w:rsidR="00EC045B" w:rsidRPr="00EC045B" w:rsidTr="00220F48">
        <w:tc>
          <w:tcPr>
            <w:tcW w:w="648" w:type="dxa"/>
            <w:shd w:val="clear" w:color="auto" w:fill="auto"/>
          </w:tcPr>
          <w:p w:rsidR="00EC045B" w:rsidRPr="00EC045B" w:rsidRDefault="00EC045B" w:rsidP="00220F48">
            <w:pPr>
              <w:jc w:val="center"/>
              <w:rPr>
                <w:sz w:val="26"/>
                <w:szCs w:val="26"/>
                <w:lang w:eastAsia="ru-RU"/>
              </w:rPr>
            </w:pPr>
            <w:r w:rsidRPr="00EC045B">
              <w:rPr>
                <w:sz w:val="26"/>
                <w:szCs w:val="26"/>
                <w:lang w:eastAsia="ru-RU"/>
              </w:rPr>
              <w:t>5.</w:t>
            </w:r>
          </w:p>
        </w:tc>
        <w:tc>
          <w:tcPr>
            <w:tcW w:w="3146" w:type="dxa"/>
            <w:shd w:val="clear" w:color="auto" w:fill="auto"/>
          </w:tcPr>
          <w:p w:rsidR="00EC045B" w:rsidRPr="00EC045B" w:rsidRDefault="00EC045B" w:rsidP="00220F48">
            <w:pPr>
              <w:rPr>
                <w:sz w:val="26"/>
                <w:szCs w:val="26"/>
                <w:lang w:eastAsia="ru-RU"/>
              </w:rPr>
            </w:pPr>
            <w:r w:rsidRPr="00EC045B">
              <w:rPr>
                <w:sz w:val="26"/>
                <w:szCs w:val="26"/>
                <w:lang w:eastAsia="ru-RU"/>
              </w:rPr>
              <w:t>Основные цели и задачи муниципальной программы</w:t>
            </w:r>
          </w:p>
        </w:tc>
        <w:tc>
          <w:tcPr>
            <w:tcW w:w="5557" w:type="dxa"/>
            <w:shd w:val="clear" w:color="auto" w:fill="auto"/>
          </w:tcPr>
          <w:p w:rsidR="00EC045B" w:rsidRPr="00EC045B" w:rsidRDefault="00EC045B" w:rsidP="00220F48">
            <w:pPr>
              <w:pStyle w:val="ConsPlusNormal"/>
              <w:jc w:val="both"/>
              <w:rPr>
                <w:rFonts w:ascii="Times New Roman" w:hAnsi="Times New Roman" w:cs="Times New Roman"/>
                <w:sz w:val="26"/>
                <w:szCs w:val="26"/>
              </w:rPr>
            </w:pPr>
            <w:r w:rsidRPr="00EC045B">
              <w:rPr>
                <w:rFonts w:ascii="Times New Roman" w:hAnsi="Times New Roman" w:cs="Times New Roman"/>
                <w:sz w:val="26"/>
                <w:szCs w:val="26"/>
              </w:rPr>
              <w:t>Цели Программы:</w:t>
            </w:r>
          </w:p>
          <w:p w:rsidR="00EC045B" w:rsidRPr="00EC045B" w:rsidRDefault="00EC045B" w:rsidP="00220F48">
            <w:pPr>
              <w:pStyle w:val="ConsPlusNormal"/>
              <w:jc w:val="both"/>
              <w:rPr>
                <w:rFonts w:ascii="Times New Roman" w:hAnsi="Times New Roman" w:cs="Times New Roman"/>
                <w:sz w:val="26"/>
                <w:szCs w:val="26"/>
              </w:rPr>
            </w:pPr>
            <w:r w:rsidRPr="00EC045B">
              <w:rPr>
                <w:rFonts w:ascii="Times New Roman" w:hAnsi="Times New Roman" w:cs="Times New Roman"/>
                <w:sz w:val="26"/>
                <w:szCs w:val="26"/>
              </w:rPr>
              <w:t xml:space="preserve">1) Выявление вопросов местного значения, в решении которых особо заинтересовано население городского округа </w:t>
            </w:r>
            <w:r>
              <w:rPr>
                <w:rFonts w:ascii="Times New Roman" w:hAnsi="Times New Roman" w:cs="Times New Roman"/>
                <w:sz w:val="26"/>
                <w:szCs w:val="26"/>
              </w:rPr>
              <w:t>Жигулевск</w:t>
            </w:r>
            <w:r w:rsidRPr="00EC045B">
              <w:rPr>
                <w:rFonts w:ascii="Times New Roman" w:hAnsi="Times New Roman" w:cs="Times New Roman"/>
                <w:sz w:val="26"/>
                <w:szCs w:val="26"/>
              </w:rPr>
              <w:t>;</w:t>
            </w:r>
          </w:p>
          <w:p w:rsidR="00EC045B" w:rsidRPr="00EC045B" w:rsidRDefault="00EC045B" w:rsidP="00220F48">
            <w:pPr>
              <w:pStyle w:val="ConsPlusNormal"/>
              <w:jc w:val="both"/>
              <w:rPr>
                <w:rFonts w:ascii="Times New Roman" w:hAnsi="Times New Roman" w:cs="Times New Roman"/>
                <w:sz w:val="26"/>
                <w:szCs w:val="26"/>
              </w:rPr>
            </w:pPr>
            <w:r w:rsidRPr="00EC045B">
              <w:rPr>
                <w:rFonts w:ascii="Times New Roman" w:hAnsi="Times New Roman" w:cs="Times New Roman"/>
                <w:sz w:val="26"/>
                <w:szCs w:val="26"/>
              </w:rPr>
              <w:t xml:space="preserve">2) Вовлечение в решение </w:t>
            </w:r>
            <w:proofErr w:type="gramStart"/>
            <w:r w:rsidRPr="00EC045B">
              <w:rPr>
                <w:rFonts w:ascii="Times New Roman" w:hAnsi="Times New Roman" w:cs="Times New Roman"/>
                <w:sz w:val="26"/>
                <w:szCs w:val="26"/>
              </w:rPr>
              <w:t>вопросов местного значения большего количества населения городского округа</w:t>
            </w:r>
            <w:proofErr w:type="gramEnd"/>
            <w:r w:rsidRPr="00EC045B">
              <w:rPr>
                <w:rFonts w:ascii="Times New Roman" w:hAnsi="Times New Roman" w:cs="Times New Roman"/>
                <w:sz w:val="26"/>
                <w:szCs w:val="26"/>
              </w:rPr>
              <w:t xml:space="preserve"> </w:t>
            </w:r>
            <w:r>
              <w:rPr>
                <w:rFonts w:ascii="Times New Roman" w:hAnsi="Times New Roman" w:cs="Times New Roman"/>
                <w:sz w:val="26"/>
                <w:szCs w:val="26"/>
              </w:rPr>
              <w:t>Жигулевск</w:t>
            </w:r>
            <w:r w:rsidRPr="00EC045B">
              <w:rPr>
                <w:rFonts w:ascii="Times New Roman" w:hAnsi="Times New Roman" w:cs="Times New Roman"/>
                <w:sz w:val="26"/>
                <w:szCs w:val="26"/>
              </w:rPr>
              <w:t>.</w:t>
            </w:r>
          </w:p>
          <w:p w:rsidR="00EC045B" w:rsidRDefault="00EC045B" w:rsidP="00220F48">
            <w:pPr>
              <w:pStyle w:val="ConsPlusNormal"/>
              <w:jc w:val="both"/>
              <w:rPr>
                <w:rFonts w:ascii="Times New Roman" w:hAnsi="Times New Roman" w:cs="Times New Roman"/>
                <w:sz w:val="26"/>
                <w:szCs w:val="26"/>
              </w:rPr>
            </w:pPr>
          </w:p>
          <w:p w:rsidR="00EC045B" w:rsidRPr="00EC045B" w:rsidRDefault="00EC045B" w:rsidP="00220F48">
            <w:pPr>
              <w:pStyle w:val="ConsPlusNormal"/>
              <w:jc w:val="both"/>
              <w:rPr>
                <w:rFonts w:ascii="Times New Roman" w:hAnsi="Times New Roman" w:cs="Times New Roman"/>
                <w:sz w:val="26"/>
                <w:szCs w:val="26"/>
              </w:rPr>
            </w:pPr>
            <w:r w:rsidRPr="00EC045B">
              <w:rPr>
                <w:rFonts w:ascii="Times New Roman" w:hAnsi="Times New Roman" w:cs="Times New Roman"/>
                <w:sz w:val="26"/>
                <w:szCs w:val="26"/>
              </w:rPr>
              <w:t>Задач</w:t>
            </w:r>
            <w:r w:rsidR="00C06B6D">
              <w:rPr>
                <w:rFonts w:ascii="Times New Roman" w:hAnsi="Times New Roman" w:cs="Times New Roman"/>
                <w:sz w:val="26"/>
                <w:szCs w:val="26"/>
              </w:rPr>
              <w:t>а</w:t>
            </w:r>
            <w:r w:rsidRPr="00EC045B">
              <w:rPr>
                <w:rFonts w:ascii="Times New Roman" w:hAnsi="Times New Roman" w:cs="Times New Roman"/>
                <w:sz w:val="26"/>
                <w:szCs w:val="26"/>
              </w:rPr>
              <w:t xml:space="preserve"> Программы:</w:t>
            </w:r>
          </w:p>
          <w:p w:rsidR="00EC045B" w:rsidRPr="00EC045B" w:rsidRDefault="00EC045B" w:rsidP="00C06B6D">
            <w:pPr>
              <w:pStyle w:val="ConsPlusNormal"/>
              <w:jc w:val="both"/>
              <w:rPr>
                <w:rFonts w:ascii="Times New Roman" w:hAnsi="Times New Roman" w:cs="Times New Roman"/>
                <w:sz w:val="26"/>
                <w:szCs w:val="26"/>
              </w:rPr>
            </w:pPr>
            <w:r w:rsidRPr="00EC045B">
              <w:rPr>
                <w:rFonts w:ascii="Times New Roman" w:hAnsi="Times New Roman" w:cs="Times New Roman"/>
                <w:sz w:val="26"/>
                <w:szCs w:val="26"/>
              </w:rPr>
              <w:t xml:space="preserve">Участие населения городского округа </w:t>
            </w:r>
            <w:r>
              <w:rPr>
                <w:rFonts w:ascii="Times New Roman" w:hAnsi="Times New Roman" w:cs="Times New Roman"/>
                <w:sz w:val="26"/>
                <w:szCs w:val="26"/>
              </w:rPr>
              <w:t>Жигулевск</w:t>
            </w:r>
            <w:r w:rsidRPr="00EC045B">
              <w:rPr>
                <w:rFonts w:ascii="Times New Roman" w:hAnsi="Times New Roman" w:cs="Times New Roman"/>
                <w:sz w:val="26"/>
                <w:szCs w:val="26"/>
              </w:rPr>
              <w:t xml:space="preserve"> в решении социально значимых вопросов</w:t>
            </w:r>
            <w:r w:rsidR="00C06B6D">
              <w:rPr>
                <w:rFonts w:ascii="Times New Roman" w:hAnsi="Times New Roman" w:cs="Times New Roman"/>
                <w:sz w:val="26"/>
                <w:szCs w:val="26"/>
              </w:rPr>
              <w:t>.</w:t>
            </w:r>
          </w:p>
        </w:tc>
      </w:tr>
      <w:tr w:rsidR="00EC045B" w:rsidRPr="00EC045B" w:rsidTr="00220F48">
        <w:tc>
          <w:tcPr>
            <w:tcW w:w="648" w:type="dxa"/>
            <w:shd w:val="clear" w:color="auto" w:fill="auto"/>
          </w:tcPr>
          <w:p w:rsidR="00EC045B" w:rsidRPr="00EC045B" w:rsidRDefault="00EC045B" w:rsidP="00220F48">
            <w:pPr>
              <w:jc w:val="center"/>
              <w:rPr>
                <w:sz w:val="26"/>
                <w:szCs w:val="26"/>
                <w:lang w:eastAsia="ru-RU"/>
              </w:rPr>
            </w:pPr>
            <w:r w:rsidRPr="00EC045B">
              <w:rPr>
                <w:sz w:val="26"/>
                <w:szCs w:val="26"/>
                <w:lang w:eastAsia="ru-RU"/>
              </w:rPr>
              <w:t>6.</w:t>
            </w:r>
          </w:p>
        </w:tc>
        <w:tc>
          <w:tcPr>
            <w:tcW w:w="3146" w:type="dxa"/>
            <w:shd w:val="clear" w:color="auto" w:fill="auto"/>
          </w:tcPr>
          <w:p w:rsidR="00EC045B" w:rsidRPr="00EC045B" w:rsidRDefault="00EC045B" w:rsidP="00220F48">
            <w:pPr>
              <w:rPr>
                <w:sz w:val="26"/>
                <w:szCs w:val="26"/>
                <w:lang w:eastAsia="ru-RU"/>
              </w:rPr>
            </w:pPr>
            <w:r w:rsidRPr="00EC045B">
              <w:rPr>
                <w:sz w:val="26"/>
                <w:szCs w:val="26"/>
                <w:lang w:eastAsia="ru-RU"/>
              </w:rPr>
              <w:t>Сроки и этапы реализации муниципальной программы</w:t>
            </w:r>
          </w:p>
        </w:tc>
        <w:tc>
          <w:tcPr>
            <w:tcW w:w="5557" w:type="dxa"/>
            <w:shd w:val="clear" w:color="auto" w:fill="auto"/>
          </w:tcPr>
          <w:p w:rsidR="00EC045B" w:rsidRPr="00EC045B" w:rsidRDefault="00EC045B" w:rsidP="00220F48">
            <w:pPr>
              <w:jc w:val="both"/>
              <w:rPr>
                <w:sz w:val="26"/>
                <w:szCs w:val="26"/>
                <w:lang w:eastAsia="ru-RU"/>
              </w:rPr>
            </w:pPr>
            <w:r w:rsidRPr="00EC045B">
              <w:rPr>
                <w:sz w:val="26"/>
                <w:szCs w:val="26"/>
                <w:lang w:eastAsia="ru-RU"/>
              </w:rPr>
              <w:t>Программа реализуется в один этап с 20</w:t>
            </w:r>
            <w:r>
              <w:rPr>
                <w:sz w:val="26"/>
                <w:szCs w:val="26"/>
                <w:lang w:eastAsia="ru-RU"/>
              </w:rPr>
              <w:t>24</w:t>
            </w:r>
            <w:r w:rsidRPr="00EC045B">
              <w:rPr>
                <w:sz w:val="26"/>
                <w:szCs w:val="26"/>
                <w:lang w:eastAsia="ru-RU"/>
              </w:rPr>
              <w:t xml:space="preserve"> по 202</w:t>
            </w:r>
            <w:r>
              <w:rPr>
                <w:sz w:val="26"/>
                <w:szCs w:val="26"/>
                <w:lang w:eastAsia="ru-RU"/>
              </w:rPr>
              <w:t>6</w:t>
            </w:r>
            <w:r w:rsidRPr="00EC045B">
              <w:rPr>
                <w:sz w:val="26"/>
                <w:szCs w:val="26"/>
                <w:lang w:eastAsia="ru-RU"/>
              </w:rPr>
              <w:t xml:space="preserve"> год</w:t>
            </w:r>
          </w:p>
          <w:p w:rsidR="00EC045B" w:rsidRPr="00EC045B" w:rsidRDefault="00EC045B" w:rsidP="00220F48">
            <w:pPr>
              <w:jc w:val="both"/>
              <w:rPr>
                <w:sz w:val="26"/>
                <w:szCs w:val="26"/>
                <w:lang w:eastAsia="ru-RU"/>
              </w:rPr>
            </w:pPr>
          </w:p>
        </w:tc>
      </w:tr>
      <w:tr w:rsidR="00EC045B" w:rsidRPr="00EC045B" w:rsidTr="00220F48">
        <w:tc>
          <w:tcPr>
            <w:tcW w:w="648" w:type="dxa"/>
            <w:shd w:val="clear" w:color="auto" w:fill="auto"/>
          </w:tcPr>
          <w:p w:rsidR="00EC045B" w:rsidRPr="00EC045B" w:rsidRDefault="00EC045B" w:rsidP="00220F48">
            <w:pPr>
              <w:jc w:val="center"/>
              <w:rPr>
                <w:sz w:val="26"/>
                <w:szCs w:val="26"/>
                <w:lang w:eastAsia="ru-RU"/>
              </w:rPr>
            </w:pPr>
            <w:r w:rsidRPr="00EC045B">
              <w:rPr>
                <w:sz w:val="26"/>
                <w:szCs w:val="26"/>
                <w:lang w:eastAsia="ru-RU"/>
              </w:rPr>
              <w:t>7.</w:t>
            </w:r>
          </w:p>
        </w:tc>
        <w:tc>
          <w:tcPr>
            <w:tcW w:w="3146" w:type="dxa"/>
            <w:shd w:val="clear" w:color="auto" w:fill="auto"/>
          </w:tcPr>
          <w:p w:rsidR="00EC045B" w:rsidRPr="00EC045B" w:rsidRDefault="00EC045B" w:rsidP="00220F48">
            <w:pPr>
              <w:rPr>
                <w:sz w:val="26"/>
                <w:szCs w:val="26"/>
                <w:lang w:eastAsia="ru-RU"/>
              </w:rPr>
            </w:pPr>
            <w:r w:rsidRPr="00EC045B">
              <w:rPr>
                <w:sz w:val="26"/>
                <w:szCs w:val="26"/>
                <w:lang w:eastAsia="ru-RU"/>
              </w:rPr>
              <w:t>Целевые индикаторы и показатели муниципальной программы с расшифровкой плановых значений по годам ее реализации</w:t>
            </w:r>
          </w:p>
        </w:tc>
        <w:tc>
          <w:tcPr>
            <w:tcW w:w="5557" w:type="dxa"/>
            <w:shd w:val="clear" w:color="auto" w:fill="auto"/>
          </w:tcPr>
          <w:p w:rsidR="00EC045B" w:rsidRPr="00EC045B" w:rsidRDefault="00EC045B" w:rsidP="00220F48">
            <w:pPr>
              <w:jc w:val="both"/>
              <w:rPr>
                <w:sz w:val="26"/>
                <w:szCs w:val="26"/>
                <w:lang w:eastAsia="ru-RU"/>
              </w:rPr>
            </w:pPr>
            <w:r w:rsidRPr="00EC045B">
              <w:rPr>
                <w:sz w:val="26"/>
                <w:szCs w:val="26"/>
                <w:lang w:eastAsia="ru-RU"/>
              </w:rPr>
              <w:t>Значения целевых показателей (индикаторов), характеризующих ежегодный ход и итоги реализации муниципальной программы указаны в приложении № 1 к настоящей Программе</w:t>
            </w:r>
          </w:p>
          <w:p w:rsidR="00EC045B" w:rsidRPr="00EC045B" w:rsidRDefault="00EC045B" w:rsidP="00220F48">
            <w:pPr>
              <w:jc w:val="both"/>
              <w:rPr>
                <w:sz w:val="26"/>
                <w:szCs w:val="26"/>
                <w:lang w:eastAsia="ru-RU"/>
              </w:rPr>
            </w:pPr>
          </w:p>
        </w:tc>
      </w:tr>
      <w:tr w:rsidR="00EC045B" w:rsidRPr="00EC045B" w:rsidTr="00220F48">
        <w:tc>
          <w:tcPr>
            <w:tcW w:w="648" w:type="dxa"/>
            <w:shd w:val="clear" w:color="auto" w:fill="auto"/>
          </w:tcPr>
          <w:p w:rsidR="00EC045B" w:rsidRPr="00EC045B" w:rsidRDefault="00EC045B" w:rsidP="00220F48">
            <w:pPr>
              <w:jc w:val="center"/>
              <w:rPr>
                <w:sz w:val="26"/>
                <w:szCs w:val="26"/>
                <w:lang w:eastAsia="ru-RU"/>
              </w:rPr>
            </w:pPr>
            <w:r w:rsidRPr="00EC045B">
              <w:rPr>
                <w:sz w:val="26"/>
                <w:szCs w:val="26"/>
                <w:lang w:eastAsia="ru-RU"/>
              </w:rPr>
              <w:t>8.</w:t>
            </w:r>
          </w:p>
        </w:tc>
        <w:tc>
          <w:tcPr>
            <w:tcW w:w="3146" w:type="dxa"/>
            <w:shd w:val="clear" w:color="auto" w:fill="auto"/>
          </w:tcPr>
          <w:p w:rsidR="00EC045B" w:rsidRPr="00EC045B" w:rsidRDefault="00EC045B" w:rsidP="00220F48">
            <w:pPr>
              <w:rPr>
                <w:sz w:val="26"/>
                <w:szCs w:val="26"/>
                <w:lang w:eastAsia="ru-RU"/>
              </w:rPr>
            </w:pPr>
            <w:r w:rsidRPr="00EC045B">
              <w:rPr>
                <w:sz w:val="26"/>
                <w:szCs w:val="26"/>
                <w:lang w:eastAsia="ru-RU"/>
              </w:rPr>
              <w:t xml:space="preserve">Краткое описание программных мероприятий </w:t>
            </w:r>
          </w:p>
        </w:tc>
        <w:tc>
          <w:tcPr>
            <w:tcW w:w="5557" w:type="dxa"/>
            <w:shd w:val="clear" w:color="auto" w:fill="auto"/>
          </w:tcPr>
          <w:p w:rsidR="00EC045B" w:rsidRPr="00EC045B" w:rsidRDefault="00EC045B" w:rsidP="00220F48">
            <w:pPr>
              <w:jc w:val="both"/>
              <w:rPr>
                <w:sz w:val="26"/>
                <w:szCs w:val="26"/>
                <w:lang w:eastAsia="ru-RU"/>
              </w:rPr>
            </w:pPr>
            <w:r w:rsidRPr="00EC045B">
              <w:rPr>
                <w:sz w:val="26"/>
                <w:szCs w:val="26"/>
                <w:lang w:eastAsia="ru-RU"/>
              </w:rPr>
              <w:t>Перечень и краткое описание мероприятий Программы приведены в приложении № 2 к настоящей Программе.</w:t>
            </w:r>
          </w:p>
        </w:tc>
      </w:tr>
      <w:tr w:rsidR="00EC045B" w:rsidRPr="00EC045B" w:rsidTr="00220F48">
        <w:tc>
          <w:tcPr>
            <w:tcW w:w="648" w:type="dxa"/>
            <w:shd w:val="clear" w:color="auto" w:fill="auto"/>
          </w:tcPr>
          <w:p w:rsidR="00EC045B" w:rsidRPr="00EC045B" w:rsidRDefault="00EC045B" w:rsidP="00220F48">
            <w:pPr>
              <w:jc w:val="center"/>
              <w:rPr>
                <w:sz w:val="26"/>
                <w:szCs w:val="26"/>
                <w:lang w:eastAsia="ru-RU"/>
              </w:rPr>
            </w:pPr>
            <w:r w:rsidRPr="00EC045B">
              <w:rPr>
                <w:sz w:val="26"/>
                <w:szCs w:val="26"/>
                <w:lang w:eastAsia="ru-RU"/>
              </w:rPr>
              <w:lastRenderedPageBreak/>
              <w:t>9.</w:t>
            </w:r>
          </w:p>
        </w:tc>
        <w:tc>
          <w:tcPr>
            <w:tcW w:w="3146" w:type="dxa"/>
            <w:shd w:val="clear" w:color="auto" w:fill="auto"/>
          </w:tcPr>
          <w:p w:rsidR="00EC045B" w:rsidRPr="00EC045B" w:rsidRDefault="00EC045B" w:rsidP="00220F48">
            <w:pPr>
              <w:rPr>
                <w:sz w:val="26"/>
                <w:szCs w:val="26"/>
                <w:lang w:eastAsia="ru-RU"/>
              </w:rPr>
            </w:pPr>
            <w:r w:rsidRPr="00EC045B">
              <w:rPr>
                <w:sz w:val="26"/>
                <w:szCs w:val="26"/>
                <w:lang w:eastAsia="ru-RU"/>
              </w:rPr>
              <w:t>Объемы и источники финансирования муниципальной программы</w:t>
            </w:r>
          </w:p>
        </w:tc>
        <w:tc>
          <w:tcPr>
            <w:tcW w:w="5557" w:type="dxa"/>
            <w:shd w:val="clear" w:color="auto" w:fill="auto"/>
          </w:tcPr>
          <w:p w:rsidR="00EC045B" w:rsidRPr="00EC045B" w:rsidRDefault="00EC045B" w:rsidP="00220F48">
            <w:pPr>
              <w:jc w:val="both"/>
              <w:rPr>
                <w:sz w:val="26"/>
                <w:szCs w:val="26"/>
                <w:lang w:eastAsia="ru-RU"/>
              </w:rPr>
            </w:pPr>
            <w:r w:rsidRPr="00EC045B">
              <w:rPr>
                <w:sz w:val="26"/>
                <w:szCs w:val="26"/>
                <w:lang w:eastAsia="ru-RU"/>
              </w:rPr>
              <w:t xml:space="preserve">Общий объем финансирования Программы составляет </w:t>
            </w:r>
            <w:r w:rsidR="00C06B6D">
              <w:rPr>
                <w:sz w:val="26"/>
                <w:szCs w:val="26"/>
                <w:lang w:eastAsia="ru-RU"/>
              </w:rPr>
              <w:t>90</w:t>
            </w:r>
            <w:r>
              <w:rPr>
                <w:sz w:val="26"/>
                <w:szCs w:val="26"/>
                <w:lang w:eastAsia="ru-RU"/>
              </w:rPr>
              <w:t>0,00</w:t>
            </w:r>
            <w:r w:rsidRPr="00EC045B">
              <w:rPr>
                <w:sz w:val="26"/>
                <w:szCs w:val="26"/>
                <w:lang w:eastAsia="ru-RU"/>
              </w:rPr>
              <w:t xml:space="preserve"> тыс. рублей, в том числе за счет средств местного бюджета </w:t>
            </w:r>
            <w:r>
              <w:rPr>
                <w:sz w:val="26"/>
                <w:szCs w:val="26"/>
                <w:lang w:eastAsia="ru-RU"/>
              </w:rPr>
              <w:t>6</w:t>
            </w:r>
            <w:r w:rsidR="00C06B6D">
              <w:rPr>
                <w:sz w:val="26"/>
                <w:szCs w:val="26"/>
                <w:lang w:eastAsia="ru-RU"/>
              </w:rPr>
              <w:t>3</w:t>
            </w:r>
            <w:r>
              <w:rPr>
                <w:sz w:val="26"/>
                <w:szCs w:val="26"/>
                <w:lang w:eastAsia="ru-RU"/>
              </w:rPr>
              <w:t>0,00</w:t>
            </w:r>
            <w:r w:rsidRPr="00EC045B">
              <w:rPr>
                <w:sz w:val="26"/>
                <w:szCs w:val="26"/>
                <w:lang w:eastAsia="ru-RU"/>
              </w:rPr>
              <w:t xml:space="preserve"> тыс. рублей</w:t>
            </w:r>
            <w:r w:rsidR="00446BEA">
              <w:rPr>
                <w:sz w:val="26"/>
                <w:szCs w:val="26"/>
                <w:lang w:eastAsia="ru-RU"/>
              </w:rPr>
              <w:t>*</w:t>
            </w:r>
            <w:r w:rsidRPr="00EC045B">
              <w:rPr>
                <w:sz w:val="26"/>
                <w:szCs w:val="26"/>
                <w:lang w:eastAsia="ru-RU"/>
              </w:rPr>
              <w:t>, из них:</w:t>
            </w:r>
          </w:p>
          <w:p w:rsidR="00EC045B" w:rsidRDefault="00EC045B" w:rsidP="00220F48">
            <w:pPr>
              <w:jc w:val="both"/>
              <w:rPr>
                <w:sz w:val="26"/>
                <w:szCs w:val="26"/>
                <w:lang w:eastAsia="ru-RU"/>
              </w:rPr>
            </w:pPr>
            <w:r w:rsidRPr="00EC045B">
              <w:rPr>
                <w:sz w:val="26"/>
                <w:szCs w:val="26"/>
                <w:lang w:eastAsia="ru-RU"/>
              </w:rPr>
              <w:t xml:space="preserve">2024 год – </w:t>
            </w:r>
            <w:r>
              <w:rPr>
                <w:sz w:val="26"/>
                <w:szCs w:val="26"/>
                <w:lang w:eastAsia="ru-RU"/>
              </w:rPr>
              <w:t>2</w:t>
            </w:r>
            <w:r w:rsidR="00C06B6D">
              <w:rPr>
                <w:sz w:val="26"/>
                <w:szCs w:val="26"/>
                <w:lang w:eastAsia="ru-RU"/>
              </w:rPr>
              <w:t>1</w:t>
            </w:r>
            <w:r>
              <w:rPr>
                <w:sz w:val="26"/>
                <w:szCs w:val="26"/>
                <w:lang w:eastAsia="ru-RU"/>
              </w:rPr>
              <w:t>0</w:t>
            </w:r>
            <w:r w:rsidRPr="00EC045B">
              <w:rPr>
                <w:sz w:val="26"/>
                <w:szCs w:val="26"/>
                <w:lang w:eastAsia="ru-RU"/>
              </w:rPr>
              <w:t>,00 тыс. рублей;</w:t>
            </w:r>
          </w:p>
          <w:p w:rsidR="00EC045B" w:rsidRPr="00EC045B" w:rsidRDefault="00EC045B" w:rsidP="00220F48">
            <w:pPr>
              <w:jc w:val="both"/>
              <w:rPr>
                <w:sz w:val="26"/>
                <w:szCs w:val="26"/>
                <w:lang w:eastAsia="ru-RU"/>
              </w:rPr>
            </w:pPr>
            <w:r w:rsidRPr="00EC045B">
              <w:rPr>
                <w:sz w:val="26"/>
                <w:szCs w:val="26"/>
                <w:lang w:eastAsia="ru-RU"/>
              </w:rPr>
              <w:t xml:space="preserve">2025 год – </w:t>
            </w:r>
            <w:r>
              <w:rPr>
                <w:sz w:val="26"/>
                <w:szCs w:val="26"/>
                <w:lang w:eastAsia="ru-RU"/>
              </w:rPr>
              <w:t>2</w:t>
            </w:r>
            <w:r w:rsidR="00C06B6D">
              <w:rPr>
                <w:sz w:val="26"/>
                <w:szCs w:val="26"/>
                <w:lang w:eastAsia="ru-RU"/>
              </w:rPr>
              <w:t>1</w:t>
            </w:r>
            <w:r w:rsidRPr="00EC045B">
              <w:rPr>
                <w:sz w:val="26"/>
                <w:szCs w:val="26"/>
                <w:lang w:eastAsia="ru-RU"/>
              </w:rPr>
              <w:t>0,00 тыс. рублей</w:t>
            </w:r>
            <w:r>
              <w:rPr>
                <w:sz w:val="26"/>
                <w:szCs w:val="26"/>
                <w:lang w:eastAsia="ru-RU"/>
              </w:rPr>
              <w:t>;</w:t>
            </w:r>
          </w:p>
          <w:p w:rsidR="00EC045B" w:rsidRDefault="00EC045B" w:rsidP="00C06B6D">
            <w:pPr>
              <w:jc w:val="both"/>
              <w:rPr>
                <w:sz w:val="26"/>
                <w:szCs w:val="26"/>
                <w:lang w:eastAsia="ru-RU"/>
              </w:rPr>
            </w:pPr>
            <w:r w:rsidRPr="00EC045B">
              <w:rPr>
                <w:sz w:val="26"/>
                <w:szCs w:val="26"/>
                <w:lang w:eastAsia="ru-RU"/>
              </w:rPr>
              <w:t>202</w:t>
            </w:r>
            <w:r>
              <w:rPr>
                <w:sz w:val="26"/>
                <w:szCs w:val="26"/>
                <w:lang w:eastAsia="ru-RU"/>
              </w:rPr>
              <w:t>6</w:t>
            </w:r>
            <w:r w:rsidRPr="00EC045B">
              <w:rPr>
                <w:sz w:val="26"/>
                <w:szCs w:val="26"/>
                <w:lang w:eastAsia="ru-RU"/>
              </w:rPr>
              <w:t xml:space="preserve"> год – </w:t>
            </w:r>
            <w:r>
              <w:rPr>
                <w:sz w:val="26"/>
                <w:szCs w:val="26"/>
                <w:lang w:eastAsia="ru-RU"/>
              </w:rPr>
              <w:t>2</w:t>
            </w:r>
            <w:r w:rsidR="00C06B6D">
              <w:rPr>
                <w:sz w:val="26"/>
                <w:szCs w:val="26"/>
                <w:lang w:eastAsia="ru-RU"/>
              </w:rPr>
              <w:t>1</w:t>
            </w:r>
            <w:r w:rsidRPr="00EC045B">
              <w:rPr>
                <w:sz w:val="26"/>
                <w:szCs w:val="26"/>
                <w:lang w:eastAsia="ru-RU"/>
              </w:rPr>
              <w:t>0,00 тыс. рублей.</w:t>
            </w:r>
          </w:p>
          <w:p w:rsidR="00C06B6D" w:rsidRDefault="00C06B6D" w:rsidP="00C06B6D">
            <w:pPr>
              <w:jc w:val="both"/>
              <w:rPr>
                <w:sz w:val="26"/>
                <w:szCs w:val="26"/>
                <w:lang w:eastAsia="ru-RU"/>
              </w:rPr>
            </w:pPr>
            <w:r>
              <w:rPr>
                <w:sz w:val="26"/>
                <w:szCs w:val="26"/>
                <w:lang w:eastAsia="ru-RU"/>
              </w:rPr>
              <w:t>За счет внебюджетных средств – 270 тыс</w:t>
            </w:r>
            <w:proofErr w:type="gramStart"/>
            <w:r>
              <w:rPr>
                <w:sz w:val="26"/>
                <w:szCs w:val="26"/>
                <w:lang w:eastAsia="ru-RU"/>
              </w:rPr>
              <w:t>.р</w:t>
            </w:r>
            <w:proofErr w:type="gramEnd"/>
            <w:r>
              <w:rPr>
                <w:sz w:val="26"/>
                <w:szCs w:val="26"/>
                <w:lang w:eastAsia="ru-RU"/>
              </w:rPr>
              <w:t>ублей, из них:</w:t>
            </w:r>
          </w:p>
          <w:p w:rsidR="00C06B6D" w:rsidRDefault="00C06B6D" w:rsidP="00C06B6D">
            <w:pPr>
              <w:jc w:val="both"/>
              <w:rPr>
                <w:sz w:val="26"/>
                <w:szCs w:val="26"/>
                <w:lang w:eastAsia="ru-RU"/>
              </w:rPr>
            </w:pPr>
            <w:r w:rsidRPr="00EC045B">
              <w:rPr>
                <w:sz w:val="26"/>
                <w:szCs w:val="26"/>
                <w:lang w:eastAsia="ru-RU"/>
              </w:rPr>
              <w:t xml:space="preserve">2024 год – </w:t>
            </w:r>
            <w:r>
              <w:rPr>
                <w:sz w:val="26"/>
                <w:szCs w:val="26"/>
                <w:lang w:eastAsia="ru-RU"/>
              </w:rPr>
              <w:t>90</w:t>
            </w:r>
            <w:r w:rsidRPr="00EC045B">
              <w:rPr>
                <w:sz w:val="26"/>
                <w:szCs w:val="26"/>
                <w:lang w:eastAsia="ru-RU"/>
              </w:rPr>
              <w:t>,00 тыс. рублей;</w:t>
            </w:r>
          </w:p>
          <w:p w:rsidR="00C06B6D" w:rsidRPr="00EC045B" w:rsidRDefault="00C06B6D" w:rsidP="00C06B6D">
            <w:pPr>
              <w:jc w:val="both"/>
              <w:rPr>
                <w:sz w:val="26"/>
                <w:szCs w:val="26"/>
                <w:lang w:eastAsia="ru-RU"/>
              </w:rPr>
            </w:pPr>
            <w:r w:rsidRPr="00EC045B">
              <w:rPr>
                <w:sz w:val="26"/>
                <w:szCs w:val="26"/>
                <w:lang w:eastAsia="ru-RU"/>
              </w:rPr>
              <w:t xml:space="preserve">2025 год – </w:t>
            </w:r>
            <w:r>
              <w:rPr>
                <w:sz w:val="26"/>
                <w:szCs w:val="26"/>
                <w:lang w:eastAsia="ru-RU"/>
              </w:rPr>
              <w:t>9</w:t>
            </w:r>
            <w:r w:rsidRPr="00EC045B">
              <w:rPr>
                <w:sz w:val="26"/>
                <w:szCs w:val="26"/>
                <w:lang w:eastAsia="ru-RU"/>
              </w:rPr>
              <w:t>0,00 тыс. рублей</w:t>
            </w:r>
            <w:r>
              <w:rPr>
                <w:sz w:val="26"/>
                <w:szCs w:val="26"/>
                <w:lang w:eastAsia="ru-RU"/>
              </w:rPr>
              <w:t>;</w:t>
            </w:r>
          </w:p>
          <w:p w:rsidR="00C06B6D" w:rsidRDefault="00C06B6D" w:rsidP="00C06B6D">
            <w:pPr>
              <w:jc w:val="both"/>
              <w:rPr>
                <w:sz w:val="26"/>
                <w:szCs w:val="26"/>
                <w:lang w:eastAsia="ru-RU"/>
              </w:rPr>
            </w:pPr>
            <w:r w:rsidRPr="00EC045B">
              <w:rPr>
                <w:sz w:val="26"/>
                <w:szCs w:val="26"/>
                <w:lang w:eastAsia="ru-RU"/>
              </w:rPr>
              <w:t>202</w:t>
            </w:r>
            <w:r>
              <w:rPr>
                <w:sz w:val="26"/>
                <w:szCs w:val="26"/>
                <w:lang w:eastAsia="ru-RU"/>
              </w:rPr>
              <w:t>6</w:t>
            </w:r>
            <w:r w:rsidRPr="00EC045B">
              <w:rPr>
                <w:sz w:val="26"/>
                <w:szCs w:val="26"/>
                <w:lang w:eastAsia="ru-RU"/>
              </w:rPr>
              <w:t xml:space="preserve"> год – </w:t>
            </w:r>
            <w:r>
              <w:rPr>
                <w:sz w:val="26"/>
                <w:szCs w:val="26"/>
                <w:lang w:eastAsia="ru-RU"/>
              </w:rPr>
              <w:t>9</w:t>
            </w:r>
            <w:r w:rsidRPr="00EC045B">
              <w:rPr>
                <w:sz w:val="26"/>
                <w:szCs w:val="26"/>
                <w:lang w:eastAsia="ru-RU"/>
              </w:rPr>
              <w:t>0,00 тыс. рублей.</w:t>
            </w:r>
          </w:p>
          <w:p w:rsidR="00446BEA" w:rsidRDefault="00446BEA" w:rsidP="00C06B6D">
            <w:pPr>
              <w:jc w:val="both"/>
              <w:rPr>
                <w:sz w:val="26"/>
                <w:szCs w:val="26"/>
                <w:lang w:eastAsia="ru-RU"/>
              </w:rPr>
            </w:pPr>
          </w:p>
          <w:p w:rsidR="00446BEA" w:rsidRPr="00446BEA" w:rsidRDefault="00446BEA" w:rsidP="00C06B6D">
            <w:pPr>
              <w:jc w:val="both"/>
              <w:rPr>
                <w:sz w:val="24"/>
                <w:szCs w:val="24"/>
                <w:lang w:eastAsia="ru-RU"/>
              </w:rPr>
            </w:pPr>
            <w:r w:rsidRPr="00446BEA">
              <w:rPr>
                <w:sz w:val="24"/>
                <w:szCs w:val="24"/>
                <w:lang w:eastAsia="ru-RU"/>
              </w:rPr>
              <w:t>*расходные обязательства в размере 630 тыс. рублей будут предусмотрены отдельным постановлением  администрации городского округа Жигулевск</w:t>
            </w:r>
          </w:p>
        </w:tc>
      </w:tr>
      <w:tr w:rsidR="00EC045B" w:rsidRPr="00EC045B" w:rsidTr="00220F48">
        <w:tc>
          <w:tcPr>
            <w:tcW w:w="648" w:type="dxa"/>
            <w:shd w:val="clear" w:color="auto" w:fill="auto"/>
          </w:tcPr>
          <w:p w:rsidR="00EC045B" w:rsidRPr="00EC045B" w:rsidRDefault="00EC045B" w:rsidP="00220F48">
            <w:pPr>
              <w:jc w:val="center"/>
              <w:rPr>
                <w:sz w:val="26"/>
                <w:szCs w:val="26"/>
                <w:lang w:eastAsia="ru-RU"/>
              </w:rPr>
            </w:pPr>
            <w:r w:rsidRPr="00EC045B">
              <w:rPr>
                <w:sz w:val="26"/>
                <w:szCs w:val="26"/>
                <w:lang w:eastAsia="ru-RU"/>
              </w:rPr>
              <w:t>10.</w:t>
            </w:r>
          </w:p>
        </w:tc>
        <w:tc>
          <w:tcPr>
            <w:tcW w:w="3146" w:type="dxa"/>
            <w:shd w:val="clear" w:color="auto" w:fill="auto"/>
          </w:tcPr>
          <w:p w:rsidR="00EC045B" w:rsidRPr="00EC045B" w:rsidRDefault="00EC045B" w:rsidP="00220F48">
            <w:pPr>
              <w:rPr>
                <w:sz w:val="26"/>
                <w:szCs w:val="26"/>
                <w:lang w:eastAsia="ru-RU"/>
              </w:rPr>
            </w:pPr>
            <w:r w:rsidRPr="00EC045B">
              <w:rPr>
                <w:sz w:val="26"/>
                <w:szCs w:val="26"/>
                <w:lang w:eastAsia="ru-RU"/>
              </w:rPr>
              <w:t>Ожидаемые результаты реализации муниципальной программы</w:t>
            </w:r>
          </w:p>
        </w:tc>
        <w:tc>
          <w:tcPr>
            <w:tcW w:w="5557" w:type="dxa"/>
            <w:shd w:val="clear" w:color="auto" w:fill="auto"/>
          </w:tcPr>
          <w:p w:rsidR="001F2B85" w:rsidRDefault="001F2B85" w:rsidP="001F2B85">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увеличение гражданских инициатив посредством осуществления стимулирующих мероприятий Программы по оказанию муниципальной поддержки;</w:t>
            </w:r>
          </w:p>
          <w:p w:rsidR="001F2B85" w:rsidRDefault="001F2B85" w:rsidP="001F2B85">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объединение ресурсов администрации городского округа и общества в решении социально значимых задач;</w:t>
            </w:r>
          </w:p>
          <w:p w:rsidR="001F2B85" w:rsidRDefault="001F2B85" w:rsidP="001F2B85">
            <w:pPr>
              <w:suppressAutoHyphens w:val="0"/>
              <w:autoSpaceDE w:val="0"/>
              <w:autoSpaceDN w:val="0"/>
              <w:adjustRightInd w:val="0"/>
              <w:jc w:val="both"/>
              <w:rPr>
                <w:rFonts w:eastAsiaTheme="minorHAnsi"/>
                <w:sz w:val="26"/>
                <w:szCs w:val="26"/>
                <w:lang w:eastAsia="en-US"/>
              </w:rPr>
            </w:pPr>
            <w:r>
              <w:rPr>
                <w:rFonts w:eastAsiaTheme="minorHAnsi"/>
                <w:sz w:val="26"/>
                <w:szCs w:val="26"/>
                <w:lang w:eastAsia="en-US"/>
              </w:rPr>
              <w:t>- привлечение дополнительных инвестиций из некоммерческих и коммерческих источников на решение социально значимых задач городского сообщества;</w:t>
            </w:r>
          </w:p>
          <w:p w:rsidR="00EC045B" w:rsidRPr="00EC045B" w:rsidRDefault="001F2B85" w:rsidP="001F2B85">
            <w:pPr>
              <w:suppressAutoHyphens w:val="0"/>
              <w:autoSpaceDE w:val="0"/>
              <w:autoSpaceDN w:val="0"/>
              <w:adjustRightInd w:val="0"/>
              <w:jc w:val="both"/>
              <w:rPr>
                <w:sz w:val="26"/>
                <w:szCs w:val="26"/>
                <w:lang w:eastAsia="ru-RU"/>
              </w:rPr>
            </w:pPr>
            <w:r>
              <w:rPr>
                <w:rFonts w:eastAsiaTheme="minorHAnsi"/>
                <w:sz w:val="26"/>
                <w:szCs w:val="26"/>
                <w:lang w:eastAsia="en-US"/>
              </w:rPr>
              <w:t>- повышение позитивной гражданской активности и инициатив при реализации социальных проектов, решение социальных проблем.</w:t>
            </w:r>
          </w:p>
        </w:tc>
      </w:tr>
    </w:tbl>
    <w:p w:rsidR="00913785" w:rsidRDefault="00913785">
      <w:pPr>
        <w:pStyle w:val="ConsPlusTitle"/>
        <w:jc w:val="center"/>
        <w:outlineLvl w:val="1"/>
        <w:rPr>
          <w:rFonts w:ascii="Times New Roman" w:hAnsi="Times New Roman" w:cs="Times New Roman"/>
          <w:sz w:val="26"/>
          <w:szCs w:val="26"/>
        </w:rPr>
      </w:pPr>
    </w:p>
    <w:p w:rsidR="00913785" w:rsidRDefault="00913785">
      <w:pPr>
        <w:pStyle w:val="ConsPlusTitle"/>
        <w:jc w:val="center"/>
        <w:outlineLvl w:val="1"/>
        <w:rPr>
          <w:rFonts w:ascii="Times New Roman" w:hAnsi="Times New Roman" w:cs="Times New Roman"/>
          <w:sz w:val="26"/>
          <w:szCs w:val="26"/>
        </w:rPr>
      </w:pPr>
    </w:p>
    <w:p w:rsidR="000C1693" w:rsidRDefault="001F2B85" w:rsidP="001F2B85">
      <w:pPr>
        <w:pStyle w:val="ConsPlusNormal"/>
        <w:numPr>
          <w:ilvl w:val="0"/>
          <w:numId w:val="1"/>
        </w:numPr>
        <w:jc w:val="both"/>
        <w:rPr>
          <w:rFonts w:ascii="Times New Roman" w:hAnsi="Times New Roman" w:cs="Times New Roman"/>
          <w:sz w:val="26"/>
          <w:szCs w:val="26"/>
        </w:rPr>
      </w:pPr>
      <w:r>
        <w:rPr>
          <w:rFonts w:ascii="Times New Roman" w:hAnsi="Times New Roman" w:cs="Times New Roman"/>
          <w:sz w:val="26"/>
          <w:szCs w:val="26"/>
        </w:rPr>
        <w:t>Характеристика проблемы и обоснование необходимости ее решения</w:t>
      </w:r>
    </w:p>
    <w:p w:rsidR="001F2B85" w:rsidRPr="000C1693" w:rsidRDefault="001F2B85" w:rsidP="001F2B85">
      <w:pPr>
        <w:pStyle w:val="ConsPlusNormal"/>
        <w:ind w:left="720"/>
        <w:jc w:val="both"/>
        <w:rPr>
          <w:rFonts w:ascii="Times New Roman" w:hAnsi="Times New Roman" w:cs="Times New Roman"/>
          <w:sz w:val="26"/>
          <w:szCs w:val="26"/>
        </w:rPr>
      </w:pPr>
    </w:p>
    <w:p w:rsidR="00433C28" w:rsidRPr="00433C28" w:rsidRDefault="00433C28" w:rsidP="00F44B15">
      <w:pPr>
        <w:pStyle w:val="ConsPlusNormal"/>
        <w:ind w:firstLine="540"/>
        <w:jc w:val="both"/>
        <w:rPr>
          <w:rFonts w:ascii="Times New Roman" w:hAnsi="Times New Roman" w:cs="Times New Roman"/>
          <w:sz w:val="26"/>
          <w:szCs w:val="26"/>
        </w:rPr>
      </w:pPr>
      <w:r w:rsidRPr="00433C28">
        <w:rPr>
          <w:rFonts w:ascii="Times New Roman" w:hAnsi="Times New Roman" w:cs="Times New Roman"/>
          <w:sz w:val="26"/>
          <w:szCs w:val="26"/>
        </w:rPr>
        <w:t>В соответствии со Стратегией социально-экономического развития городского округа Жигулевск Самарской области на период до 2030 года одной из ключевых задач является кардинальное повышение комфортности городской среды, создание механизма прямого участия граждан в формировании комфортной городской среды, увеличение уровня безопасности проживания в городском округе Жигулевск.</w:t>
      </w:r>
    </w:p>
    <w:p w:rsidR="00F44B15" w:rsidRDefault="00433C28"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 </w:t>
      </w:r>
      <w:r w:rsidR="000C1693" w:rsidRPr="000C1693">
        <w:rPr>
          <w:rFonts w:ascii="Times New Roman" w:hAnsi="Times New Roman" w:cs="Times New Roman"/>
          <w:sz w:val="26"/>
          <w:szCs w:val="26"/>
        </w:rPr>
        <w:t xml:space="preserve">Одной из основных проблем в сфере развития территории городского округа </w:t>
      </w:r>
      <w:r w:rsidR="00F44B15">
        <w:rPr>
          <w:rFonts w:ascii="Times New Roman" w:hAnsi="Times New Roman" w:cs="Times New Roman"/>
          <w:sz w:val="26"/>
          <w:szCs w:val="26"/>
        </w:rPr>
        <w:t>Жигулевск</w:t>
      </w:r>
      <w:r w:rsidR="000C1693" w:rsidRPr="000C1693">
        <w:rPr>
          <w:rFonts w:ascii="Times New Roman" w:hAnsi="Times New Roman" w:cs="Times New Roman"/>
          <w:sz w:val="26"/>
          <w:szCs w:val="26"/>
        </w:rPr>
        <w:t xml:space="preserve"> является недостаточное количество детских игровых площадок, зон отдыха во дворах, площадок для занятий физической культурой и спортом, иных общедоступных объектов культуры, физической культуры и спорта и т.п. </w:t>
      </w:r>
      <w:proofErr w:type="spellStart"/>
      <w:r w:rsidR="000C1693" w:rsidRPr="000C1693">
        <w:rPr>
          <w:rFonts w:ascii="Times New Roman" w:hAnsi="Times New Roman" w:cs="Times New Roman"/>
          <w:sz w:val="26"/>
          <w:szCs w:val="26"/>
        </w:rPr>
        <w:t>Неухоженность</w:t>
      </w:r>
      <w:proofErr w:type="spellEnd"/>
      <w:r w:rsidR="000C1693" w:rsidRPr="000C1693">
        <w:rPr>
          <w:rFonts w:ascii="Times New Roman" w:hAnsi="Times New Roman" w:cs="Times New Roman"/>
          <w:sz w:val="26"/>
          <w:szCs w:val="26"/>
        </w:rPr>
        <w:t xml:space="preserve">, </w:t>
      </w:r>
      <w:proofErr w:type="spellStart"/>
      <w:r w:rsidR="000C1693" w:rsidRPr="000C1693">
        <w:rPr>
          <w:rFonts w:ascii="Times New Roman" w:hAnsi="Times New Roman" w:cs="Times New Roman"/>
          <w:sz w:val="26"/>
          <w:szCs w:val="26"/>
        </w:rPr>
        <w:t>неблагоустроенность</w:t>
      </w:r>
      <w:proofErr w:type="spellEnd"/>
      <w:r w:rsidR="000C1693" w:rsidRPr="000C1693">
        <w:rPr>
          <w:rFonts w:ascii="Times New Roman" w:hAnsi="Times New Roman" w:cs="Times New Roman"/>
          <w:sz w:val="26"/>
          <w:szCs w:val="26"/>
        </w:rPr>
        <w:t xml:space="preserve"> отдельных территорий общего пользования негативно влияет на эмоциональное состояние и качество жизни населения городского округа. Недостаточность бюджетного финансирования приводит к </w:t>
      </w:r>
      <w:r w:rsidR="000C1693" w:rsidRPr="000C1693">
        <w:rPr>
          <w:rFonts w:ascii="Times New Roman" w:hAnsi="Times New Roman" w:cs="Times New Roman"/>
          <w:sz w:val="26"/>
          <w:szCs w:val="26"/>
        </w:rPr>
        <w:lastRenderedPageBreak/>
        <w:t xml:space="preserve">невозможности решения в ближайшее время всех общегородских проблем. Население городского округа зачастую готово самостоятельно выйти с инициативой, направленной на решение указанных проблем, в том числе с использованием собственных средств и (или) своего труда. Однако отсутствие опыта и навыков инициирования подобных предложений является сдерживающим фактором для более активного участия населения в реализации мероприятий по развитию территории городского округа </w:t>
      </w:r>
      <w:r w:rsidR="00F44B15">
        <w:rPr>
          <w:rFonts w:ascii="Times New Roman" w:hAnsi="Times New Roman" w:cs="Times New Roman"/>
          <w:sz w:val="26"/>
          <w:szCs w:val="26"/>
        </w:rPr>
        <w:t>Жигулевск</w:t>
      </w:r>
      <w:r w:rsidR="000C1693" w:rsidRPr="000C1693">
        <w:rPr>
          <w:rFonts w:ascii="Times New Roman" w:hAnsi="Times New Roman" w:cs="Times New Roman"/>
          <w:sz w:val="26"/>
          <w:szCs w:val="26"/>
        </w:rPr>
        <w:t xml:space="preserve">. Создание же таких гарантий будет способствовать решению проблемы создания комфортных условий для проживания населения в городском округе и, как следствие, концентрации в городском округе </w:t>
      </w:r>
      <w:r w:rsidR="00F44B15">
        <w:rPr>
          <w:rFonts w:ascii="Times New Roman" w:hAnsi="Times New Roman" w:cs="Times New Roman"/>
          <w:sz w:val="26"/>
          <w:szCs w:val="26"/>
        </w:rPr>
        <w:t>Жигулевск</w:t>
      </w:r>
      <w:r w:rsidR="000C1693" w:rsidRPr="000C1693">
        <w:rPr>
          <w:rFonts w:ascii="Times New Roman" w:hAnsi="Times New Roman" w:cs="Times New Roman"/>
          <w:sz w:val="26"/>
          <w:szCs w:val="26"/>
        </w:rPr>
        <w:t xml:space="preserve"> человеческого капитала, обеспечению устойчивого социально-экономического развития, повышению туристической привлекательности и привлечению инвестиций.</w:t>
      </w:r>
    </w:p>
    <w:p w:rsidR="00F44B15"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Поддержка местных инициатив в полной мере доказала свою высокую эффективность и социальную значимость в Российской Федерации. </w:t>
      </w:r>
      <w:proofErr w:type="gramStart"/>
      <w:r w:rsidRPr="000C1693">
        <w:rPr>
          <w:rFonts w:ascii="Times New Roman" w:hAnsi="Times New Roman" w:cs="Times New Roman"/>
          <w:sz w:val="26"/>
          <w:szCs w:val="26"/>
        </w:rPr>
        <w:t>Опыт других субъектов Российской Федерации демонстрирует повышение прозрачности бюджетного процесса, не столько расширением доступности информации о бюджете гражданскому сообществу (информированность населения, общественных организаций о бюджетных приоритетах, компонентах бюджета), сколько тем, что население может непосредственно участвовать в решении вопросов местного значения, оказывать влияние на принятие социально значимых управленческих решений, а также имеют возможность реализовать общественный контроль за расходованием средств Программы.</w:t>
      </w:r>
      <w:proofErr w:type="gramEnd"/>
      <w:r w:rsidRPr="000C1693">
        <w:rPr>
          <w:rFonts w:ascii="Times New Roman" w:hAnsi="Times New Roman" w:cs="Times New Roman"/>
          <w:sz w:val="26"/>
          <w:szCs w:val="26"/>
        </w:rPr>
        <w:t xml:space="preserve"> В конечном итоге это направлено на повышение эффективности бюджетных расходов.</w:t>
      </w:r>
    </w:p>
    <w:p w:rsidR="00F44B15"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Уникальность поддержки местных инициатив состоит в том, что повышение качества жизни населения городского округа </w:t>
      </w:r>
      <w:r w:rsidR="00F44B15">
        <w:rPr>
          <w:rFonts w:ascii="Times New Roman" w:hAnsi="Times New Roman" w:cs="Times New Roman"/>
          <w:sz w:val="26"/>
          <w:szCs w:val="26"/>
        </w:rPr>
        <w:t>Жигулевск</w:t>
      </w:r>
      <w:r w:rsidRPr="000C1693">
        <w:rPr>
          <w:rFonts w:ascii="Times New Roman" w:hAnsi="Times New Roman" w:cs="Times New Roman"/>
          <w:sz w:val="26"/>
          <w:szCs w:val="26"/>
        </w:rPr>
        <w:t xml:space="preserve"> зависит, в первую очередь, от активности самого населения. Именно население решает, какой проект оно будет реализовывать, какие усилия и средства оно готово для этого направить.</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Мероприятия Программы будут направлены на развитие следующих объектов общественной инфраструктуры городского округа </w:t>
      </w:r>
      <w:r w:rsidR="00F44B15">
        <w:rPr>
          <w:rFonts w:ascii="Times New Roman" w:hAnsi="Times New Roman" w:cs="Times New Roman"/>
          <w:sz w:val="26"/>
          <w:szCs w:val="26"/>
        </w:rPr>
        <w:t>Жигулевск</w:t>
      </w:r>
      <w:r w:rsidRPr="000C1693">
        <w:rPr>
          <w:rFonts w:ascii="Times New Roman" w:hAnsi="Times New Roman" w:cs="Times New Roman"/>
          <w:sz w:val="26"/>
          <w:szCs w:val="26"/>
        </w:rPr>
        <w:t>:</w:t>
      </w:r>
    </w:p>
    <w:p w:rsidR="00F44B15"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объекты коммунальной инфраструктуры и внешнего благоустройства;</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 дорожную деятельность (в отношении автомобильных дорог местного значения в границах муниципального образования городского округа </w:t>
      </w:r>
      <w:r w:rsidR="00F44B15">
        <w:rPr>
          <w:rFonts w:ascii="Times New Roman" w:hAnsi="Times New Roman" w:cs="Times New Roman"/>
          <w:sz w:val="26"/>
          <w:szCs w:val="26"/>
        </w:rPr>
        <w:t>Жигулевск</w:t>
      </w:r>
      <w:r w:rsidRPr="000C1693">
        <w:rPr>
          <w:rFonts w:ascii="Times New Roman" w:hAnsi="Times New Roman" w:cs="Times New Roman"/>
          <w:sz w:val="26"/>
          <w:szCs w:val="26"/>
        </w:rPr>
        <w:t xml:space="preserve"> и обеспечение безопасности дорожного движения на них);</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объекты культуры, спорта, молодежной политики и образования;</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объекты, используемые для проведения общественных, культурно-массовых и спортивных мероприятий (площади, спортивные и детские площадки, места отдыха, парки);</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места захоронения;</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объекты для обеспечения первичных мер пожарной безопасности.</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Участниками реализации мероприятий по поддержке местных инициатив являются:</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главные распорядители бюджетных средств;</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 население городского округа </w:t>
      </w:r>
      <w:r w:rsidR="00F44B15">
        <w:rPr>
          <w:rFonts w:ascii="Times New Roman" w:hAnsi="Times New Roman" w:cs="Times New Roman"/>
          <w:sz w:val="26"/>
          <w:szCs w:val="26"/>
        </w:rPr>
        <w:t>Жигулевск</w:t>
      </w:r>
      <w:r w:rsidRPr="000C1693">
        <w:rPr>
          <w:rFonts w:ascii="Times New Roman" w:hAnsi="Times New Roman" w:cs="Times New Roman"/>
          <w:sz w:val="26"/>
          <w:szCs w:val="26"/>
        </w:rPr>
        <w:t xml:space="preserve">, территориальные общественные самоуправления, товарищества собственников жилья, юридические лица, индивидуальные предприниматели, общественные организации, осуществляющие свою деятельность на территории городского округа </w:t>
      </w:r>
      <w:r w:rsidR="00F44B15">
        <w:rPr>
          <w:rFonts w:ascii="Times New Roman" w:hAnsi="Times New Roman" w:cs="Times New Roman"/>
          <w:sz w:val="26"/>
          <w:szCs w:val="26"/>
        </w:rPr>
        <w:t>Жигулевск</w:t>
      </w:r>
      <w:r w:rsidRPr="000C1693">
        <w:rPr>
          <w:rFonts w:ascii="Times New Roman" w:hAnsi="Times New Roman" w:cs="Times New Roman"/>
          <w:sz w:val="26"/>
          <w:szCs w:val="26"/>
        </w:rPr>
        <w:t>.</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Подготовка, принятие и реализация настоящей Программы определяется основными направлениями реализации </w:t>
      </w:r>
      <w:proofErr w:type="gramStart"/>
      <w:r w:rsidRPr="000C1693">
        <w:rPr>
          <w:rFonts w:ascii="Times New Roman" w:hAnsi="Times New Roman" w:cs="Times New Roman"/>
          <w:sz w:val="26"/>
          <w:szCs w:val="26"/>
        </w:rPr>
        <w:t>инициативного</w:t>
      </w:r>
      <w:proofErr w:type="gramEnd"/>
      <w:r w:rsidRPr="000C1693">
        <w:rPr>
          <w:rFonts w:ascii="Times New Roman" w:hAnsi="Times New Roman" w:cs="Times New Roman"/>
          <w:sz w:val="26"/>
          <w:szCs w:val="26"/>
        </w:rPr>
        <w:t xml:space="preserve"> </w:t>
      </w:r>
      <w:proofErr w:type="spellStart"/>
      <w:r w:rsidRPr="000C1693">
        <w:rPr>
          <w:rFonts w:ascii="Times New Roman" w:hAnsi="Times New Roman" w:cs="Times New Roman"/>
          <w:sz w:val="26"/>
          <w:szCs w:val="26"/>
        </w:rPr>
        <w:t>бюджетирования</w:t>
      </w:r>
      <w:proofErr w:type="spellEnd"/>
      <w:r w:rsidRPr="000C1693">
        <w:rPr>
          <w:rFonts w:ascii="Times New Roman" w:hAnsi="Times New Roman" w:cs="Times New Roman"/>
          <w:sz w:val="26"/>
          <w:szCs w:val="26"/>
        </w:rPr>
        <w:t>.</w:t>
      </w:r>
    </w:p>
    <w:p w:rsidR="000C1693" w:rsidRP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 xml:space="preserve">В рамках реализации программных мероприятий по поддержке местных </w:t>
      </w:r>
      <w:r w:rsidRPr="000C1693">
        <w:rPr>
          <w:rFonts w:ascii="Times New Roman" w:hAnsi="Times New Roman" w:cs="Times New Roman"/>
          <w:sz w:val="26"/>
          <w:szCs w:val="26"/>
        </w:rPr>
        <w:lastRenderedPageBreak/>
        <w:t xml:space="preserve">инициатив именно население городского округа </w:t>
      </w:r>
      <w:r w:rsidR="00F44B15">
        <w:rPr>
          <w:rFonts w:ascii="Times New Roman" w:hAnsi="Times New Roman" w:cs="Times New Roman"/>
          <w:sz w:val="26"/>
          <w:szCs w:val="26"/>
        </w:rPr>
        <w:t>Жигуле</w:t>
      </w:r>
      <w:proofErr w:type="gramStart"/>
      <w:r w:rsidR="00F44B15">
        <w:rPr>
          <w:rFonts w:ascii="Times New Roman" w:hAnsi="Times New Roman" w:cs="Times New Roman"/>
          <w:sz w:val="26"/>
          <w:szCs w:val="26"/>
        </w:rPr>
        <w:t>вск</w:t>
      </w:r>
      <w:r w:rsidRPr="000C1693">
        <w:rPr>
          <w:rFonts w:ascii="Times New Roman" w:hAnsi="Times New Roman" w:cs="Times New Roman"/>
          <w:sz w:val="26"/>
          <w:szCs w:val="26"/>
        </w:rPr>
        <w:t xml:space="preserve"> пр</w:t>
      </w:r>
      <w:proofErr w:type="gramEnd"/>
      <w:r w:rsidRPr="000C1693">
        <w:rPr>
          <w:rFonts w:ascii="Times New Roman" w:hAnsi="Times New Roman" w:cs="Times New Roman"/>
          <w:sz w:val="26"/>
          <w:szCs w:val="26"/>
        </w:rPr>
        <w:t>имет непосредственное участие в осуществлении местного самоуправления, решая именно те проблемы, которые считает для себя действительно важными.</w:t>
      </w:r>
    </w:p>
    <w:p w:rsidR="000C1693" w:rsidRDefault="000C1693" w:rsidP="00F44B15">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Применение программно-целевого метода позволит обеспечить системный подход к решению поставленных задач, поэтапный контроль выполнения мероприятий Программы и оценку их результатов.</w:t>
      </w:r>
    </w:p>
    <w:p w:rsidR="009B5371" w:rsidRDefault="009B5371" w:rsidP="00F44B15">
      <w:pPr>
        <w:pStyle w:val="ConsPlusNormal"/>
        <w:ind w:firstLine="540"/>
        <w:jc w:val="both"/>
        <w:rPr>
          <w:rFonts w:ascii="Times New Roman" w:hAnsi="Times New Roman" w:cs="Times New Roman"/>
          <w:sz w:val="26"/>
          <w:szCs w:val="26"/>
        </w:rPr>
      </w:pPr>
      <w:r w:rsidRPr="009B5371">
        <w:rPr>
          <w:rFonts w:ascii="Times New Roman" w:hAnsi="Times New Roman" w:cs="Times New Roman"/>
          <w:sz w:val="26"/>
          <w:szCs w:val="26"/>
        </w:rPr>
        <w:t xml:space="preserve">При реализации </w:t>
      </w:r>
      <w:r>
        <w:rPr>
          <w:rFonts w:ascii="Times New Roman" w:hAnsi="Times New Roman" w:cs="Times New Roman"/>
          <w:sz w:val="26"/>
          <w:szCs w:val="26"/>
        </w:rPr>
        <w:t>П</w:t>
      </w:r>
      <w:r w:rsidRPr="009B5371">
        <w:rPr>
          <w:rFonts w:ascii="Times New Roman" w:hAnsi="Times New Roman" w:cs="Times New Roman"/>
          <w:sz w:val="26"/>
          <w:szCs w:val="26"/>
        </w:rPr>
        <w:t xml:space="preserve">рограммы могут возникнуть следующие риски: высокая инфляция; отсутствие или недостаточное финансирование мероприятий </w:t>
      </w:r>
      <w:r>
        <w:rPr>
          <w:rFonts w:ascii="Times New Roman" w:hAnsi="Times New Roman" w:cs="Times New Roman"/>
          <w:sz w:val="26"/>
          <w:szCs w:val="26"/>
        </w:rPr>
        <w:t>П</w:t>
      </w:r>
      <w:r w:rsidRPr="009B5371">
        <w:rPr>
          <w:rFonts w:ascii="Times New Roman" w:hAnsi="Times New Roman" w:cs="Times New Roman"/>
          <w:sz w:val="26"/>
          <w:szCs w:val="26"/>
        </w:rPr>
        <w:t xml:space="preserve">рограммы за счет средств </w:t>
      </w:r>
      <w:r>
        <w:rPr>
          <w:rFonts w:ascii="Times New Roman" w:hAnsi="Times New Roman" w:cs="Times New Roman"/>
          <w:sz w:val="26"/>
          <w:szCs w:val="26"/>
        </w:rPr>
        <w:t>местного</w:t>
      </w:r>
      <w:r w:rsidRPr="009B5371">
        <w:rPr>
          <w:rFonts w:ascii="Times New Roman" w:hAnsi="Times New Roman" w:cs="Times New Roman"/>
          <w:sz w:val="26"/>
          <w:szCs w:val="26"/>
        </w:rPr>
        <w:t xml:space="preserve"> бюджета; невозможность обеспечения </w:t>
      </w:r>
      <w:r>
        <w:rPr>
          <w:rFonts w:ascii="Times New Roman" w:hAnsi="Times New Roman" w:cs="Times New Roman"/>
          <w:sz w:val="26"/>
          <w:szCs w:val="26"/>
        </w:rPr>
        <w:t>населением</w:t>
      </w:r>
      <w:r w:rsidRPr="009B5371">
        <w:rPr>
          <w:rFonts w:ascii="Times New Roman" w:hAnsi="Times New Roman" w:cs="Times New Roman"/>
          <w:sz w:val="26"/>
          <w:szCs w:val="26"/>
        </w:rPr>
        <w:t xml:space="preserve"> установленной доли участия в реализации </w:t>
      </w:r>
      <w:r>
        <w:rPr>
          <w:rFonts w:ascii="Times New Roman" w:hAnsi="Times New Roman" w:cs="Times New Roman"/>
          <w:sz w:val="26"/>
          <w:szCs w:val="26"/>
        </w:rPr>
        <w:t>П</w:t>
      </w:r>
      <w:r w:rsidRPr="009B5371">
        <w:rPr>
          <w:rFonts w:ascii="Times New Roman" w:hAnsi="Times New Roman" w:cs="Times New Roman"/>
          <w:sz w:val="26"/>
          <w:szCs w:val="26"/>
        </w:rPr>
        <w:t xml:space="preserve">рограммы. </w:t>
      </w:r>
    </w:p>
    <w:p w:rsidR="009B5371" w:rsidRDefault="009B5371" w:rsidP="00F44B15">
      <w:pPr>
        <w:pStyle w:val="ConsPlusNormal"/>
        <w:ind w:firstLine="540"/>
        <w:jc w:val="both"/>
        <w:rPr>
          <w:rFonts w:ascii="Times New Roman" w:hAnsi="Times New Roman" w:cs="Times New Roman"/>
          <w:sz w:val="26"/>
          <w:szCs w:val="26"/>
        </w:rPr>
      </w:pPr>
      <w:r w:rsidRPr="009B5371">
        <w:rPr>
          <w:rFonts w:ascii="Times New Roman" w:hAnsi="Times New Roman" w:cs="Times New Roman"/>
          <w:sz w:val="26"/>
          <w:szCs w:val="26"/>
        </w:rPr>
        <w:t>Преодоление рисков может быть осуществлено путем сохранения устойчивого финансирования, а также путем дополнительных организационных мер, направленных на преодоление данных рисков.</w:t>
      </w:r>
    </w:p>
    <w:p w:rsidR="009B5371" w:rsidRPr="009B5371" w:rsidRDefault="009B5371" w:rsidP="00F44B15">
      <w:pPr>
        <w:pStyle w:val="ConsPlusNormal"/>
        <w:ind w:firstLine="540"/>
        <w:jc w:val="both"/>
        <w:rPr>
          <w:rFonts w:ascii="Times New Roman" w:hAnsi="Times New Roman" w:cs="Times New Roman"/>
          <w:sz w:val="26"/>
          <w:szCs w:val="26"/>
        </w:rPr>
      </w:pPr>
    </w:p>
    <w:p w:rsidR="000C1693" w:rsidRPr="00220F48" w:rsidRDefault="000C1693">
      <w:pPr>
        <w:pStyle w:val="ConsPlusTitle"/>
        <w:jc w:val="center"/>
        <w:outlineLvl w:val="1"/>
        <w:rPr>
          <w:rFonts w:ascii="Times New Roman" w:hAnsi="Times New Roman" w:cs="Times New Roman"/>
          <w:b w:val="0"/>
          <w:sz w:val="26"/>
          <w:szCs w:val="26"/>
        </w:rPr>
      </w:pPr>
      <w:r w:rsidRPr="00220F48">
        <w:rPr>
          <w:rFonts w:ascii="Times New Roman" w:hAnsi="Times New Roman" w:cs="Times New Roman"/>
          <w:b w:val="0"/>
          <w:sz w:val="26"/>
          <w:szCs w:val="26"/>
        </w:rPr>
        <w:t>2. Основные цели</w:t>
      </w:r>
      <w:r w:rsidR="00220F48">
        <w:rPr>
          <w:rFonts w:ascii="Times New Roman" w:hAnsi="Times New Roman" w:cs="Times New Roman"/>
          <w:b w:val="0"/>
          <w:sz w:val="26"/>
          <w:szCs w:val="26"/>
        </w:rPr>
        <w:t>,</w:t>
      </w:r>
      <w:r w:rsidRPr="00220F48">
        <w:rPr>
          <w:rFonts w:ascii="Times New Roman" w:hAnsi="Times New Roman" w:cs="Times New Roman"/>
          <w:b w:val="0"/>
          <w:sz w:val="26"/>
          <w:szCs w:val="26"/>
        </w:rPr>
        <w:t xml:space="preserve"> задачи</w:t>
      </w:r>
      <w:r w:rsidR="00220F48">
        <w:rPr>
          <w:rFonts w:ascii="Times New Roman" w:hAnsi="Times New Roman" w:cs="Times New Roman"/>
          <w:b w:val="0"/>
          <w:sz w:val="26"/>
          <w:szCs w:val="26"/>
        </w:rPr>
        <w:t>, этапы и сроки реализации</w:t>
      </w:r>
      <w:r w:rsidRPr="00220F48">
        <w:rPr>
          <w:rFonts w:ascii="Times New Roman" w:hAnsi="Times New Roman" w:cs="Times New Roman"/>
          <w:b w:val="0"/>
          <w:sz w:val="26"/>
          <w:szCs w:val="26"/>
        </w:rPr>
        <w:t xml:space="preserve"> Программы</w:t>
      </w:r>
    </w:p>
    <w:p w:rsidR="000C1693" w:rsidRPr="00220F48" w:rsidRDefault="000C1693">
      <w:pPr>
        <w:pStyle w:val="ConsPlusNormal"/>
        <w:jc w:val="both"/>
        <w:rPr>
          <w:rFonts w:ascii="Times New Roman" w:hAnsi="Times New Roman" w:cs="Times New Roman"/>
          <w:sz w:val="26"/>
          <w:szCs w:val="26"/>
        </w:rPr>
      </w:pPr>
    </w:p>
    <w:p w:rsidR="000C1693" w:rsidRPr="000C1693" w:rsidRDefault="000C1693">
      <w:pPr>
        <w:pStyle w:val="ConsPlusNormal"/>
        <w:ind w:firstLine="540"/>
        <w:jc w:val="both"/>
        <w:rPr>
          <w:rFonts w:ascii="Times New Roman" w:hAnsi="Times New Roman" w:cs="Times New Roman"/>
          <w:sz w:val="26"/>
          <w:szCs w:val="26"/>
        </w:rPr>
      </w:pPr>
      <w:r w:rsidRPr="000C1693">
        <w:rPr>
          <w:rFonts w:ascii="Times New Roman" w:hAnsi="Times New Roman" w:cs="Times New Roman"/>
          <w:sz w:val="26"/>
          <w:szCs w:val="26"/>
        </w:rPr>
        <w:t>Целями Программы явля</w:t>
      </w:r>
      <w:r w:rsidR="00220F48">
        <w:rPr>
          <w:rFonts w:ascii="Times New Roman" w:hAnsi="Times New Roman" w:cs="Times New Roman"/>
          <w:sz w:val="26"/>
          <w:szCs w:val="26"/>
        </w:rPr>
        <w:t>ю</w:t>
      </w:r>
      <w:r w:rsidRPr="000C1693">
        <w:rPr>
          <w:rFonts w:ascii="Times New Roman" w:hAnsi="Times New Roman" w:cs="Times New Roman"/>
          <w:sz w:val="26"/>
          <w:szCs w:val="26"/>
        </w:rPr>
        <w:t>тся:</w:t>
      </w:r>
    </w:p>
    <w:p w:rsidR="00220F48" w:rsidRPr="00EC045B" w:rsidRDefault="00220F48" w:rsidP="00220F48">
      <w:pPr>
        <w:pStyle w:val="ConsPlusNormal"/>
        <w:ind w:firstLine="709"/>
        <w:jc w:val="both"/>
        <w:rPr>
          <w:rFonts w:ascii="Times New Roman" w:hAnsi="Times New Roman" w:cs="Times New Roman"/>
          <w:sz w:val="26"/>
          <w:szCs w:val="26"/>
        </w:rPr>
      </w:pPr>
      <w:r w:rsidRPr="00EC045B">
        <w:rPr>
          <w:rFonts w:ascii="Times New Roman" w:hAnsi="Times New Roman" w:cs="Times New Roman"/>
          <w:sz w:val="26"/>
          <w:szCs w:val="26"/>
        </w:rPr>
        <w:t xml:space="preserve">1) Выявление вопросов местного значения, в решении которых особо заинтересовано население городского округа </w:t>
      </w:r>
      <w:r>
        <w:rPr>
          <w:rFonts w:ascii="Times New Roman" w:hAnsi="Times New Roman" w:cs="Times New Roman"/>
          <w:sz w:val="26"/>
          <w:szCs w:val="26"/>
        </w:rPr>
        <w:t>Жигулевск</w:t>
      </w:r>
      <w:r w:rsidRPr="00EC045B">
        <w:rPr>
          <w:rFonts w:ascii="Times New Roman" w:hAnsi="Times New Roman" w:cs="Times New Roman"/>
          <w:sz w:val="26"/>
          <w:szCs w:val="26"/>
        </w:rPr>
        <w:t>;</w:t>
      </w:r>
    </w:p>
    <w:p w:rsidR="00220F48" w:rsidRPr="00EC045B" w:rsidRDefault="00220F48" w:rsidP="00220F48">
      <w:pPr>
        <w:pStyle w:val="ConsPlusNormal"/>
        <w:ind w:firstLine="709"/>
        <w:jc w:val="both"/>
        <w:rPr>
          <w:rFonts w:ascii="Times New Roman" w:hAnsi="Times New Roman" w:cs="Times New Roman"/>
          <w:sz w:val="26"/>
          <w:szCs w:val="26"/>
        </w:rPr>
      </w:pPr>
      <w:r w:rsidRPr="00EC045B">
        <w:rPr>
          <w:rFonts w:ascii="Times New Roman" w:hAnsi="Times New Roman" w:cs="Times New Roman"/>
          <w:sz w:val="26"/>
          <w:szCs w:val="26"/>
        </w:rPr>
        <w:t xml:space="preserve">2) Вовлечение в решение </w:t>
      </w:r>
      <w:proofErr w:type="gramStart"/>
      <w:r w:rsidRPr="00EC045B">
        <w:rPr>
          <w:rFonts w:ascii="Times New Roman" w:hAnsi="Times New Roman" w:cs="Times New Roman"/>
          <w:sz w:val="26"/>
          <w:szCs w:val="26"/>
        </w:rPr>
        <w:t>вопросов местного значения большего количества населения городского округа</w:t>
      </w:r>
      <w:proofErr w:type="gramEnd"/>
      <w:r w:rsidRPr="00EC045B">
        <w:rPr>
          <w:rFonts w:ascii="Times New Roman" w:hAnsi="Times New Roman" w:cs="Times New Roman"/>
          <w:sz w:val="26"/>
          <w:szCs w:val="26"/>
        </w:rPr>
        <w:t xml:space="preserve"> </w:t>
      </w:r>
      <w:r>
        <w:rPr>
          <w:rFonts w:ascii="Times New Roman" w:hAnsi="Times New Roman" w:cs="Times New Roman"/>
          <w:sz w:val="26"/>
          <w:szCs w:val="26"/>
        </w:rPr>
        <w:t>Жигулевск</w:t>
      </w:r>
      <w:r w:rsidRPr="00EC045B">
        <w:rPr>
          <w:rFonts w:ascii="Times New Roman" w:hAnsi="Times New Roman" w:cs="Times New Roman"/>
          <w:sz w:val="26"/>
          <w:szCs w:val="26"/>
        </w:rPr>
        <w:t>.</w:t>
      </w:r>
    </w:p>
    <w:p w:rsidR="00220F48" w:rsidRPr="00EC045B" w:rsidRDefault="000C1693" w:rsidP="00C06B6D">
      <w:pPr>
        <w:pStyle w:val="ConsPlusNormal"/>
        <w:spacing w:before="220"/>
        <w:ind w:firstLine="540"/>
        <w:jc w:val="both"/>
        <w:rPr>
          <w:rFonts w:ascii="Times New Roman" w:hAnsi="Times New Roman" w:cs="Times New Roman"/>
          <w:sz w:val="26"/>
          <w:szCs w:val="26"/>
        </w:rPr>
      </w:pPr>
      <w:r w:rsidRPr="000C1693">
        <w:rPr>
          <w:rFonts w:ascii="Times New Roman" w:hAnsi="Times New Roman" w:cs="Times New Roman"/>
          <w:sz w:val="26"/>
          <w:szCs w:val="26"/>
        </w:rPr>
        <w:t>Задач</w:t>
      </w:r>
      <w:r w:rsidR="00C06B6D">
        <w:rPr>
          <w:rFonts w:ascii="Times New Roman" w:hAnsi="Times New Roman" w:cs="Times New Roman"/>
          <w:sz w:val="26"/>
          <w:szCs w:val="26"/>
        </w:rPr>
        <w:t>а</w:t>
      </w:r>
      <w:r w:rsidRPr="000C1693">
        <w:rPr>
          <w:rFonts w:ascii="Times New Roman" w:hAnsi="Times New Roman" w:cs="Times New Roman"/>
          <w:sz w:val="26"/>
          <w:szCs w:val="26"/>
        </w:rPr>
        <w:t xml:space="preserve"> Программы</w:t>
      </w:r>
      <w:r w:rsidR="00C06B6D">
        <w:rPr>
          <w:rFonts w:ascii="Times New Roman" w:hAnsi="Times New Roman" w:cs="Times New Roman"/>
          <w:sz w:val="26"/>
          <w:szCs w:val="26"/>
        </w:rPr>
        <w:t>:</w:t>
      </w:r>
      <w:r w:rsidR="00220F48" w:rsidRPr="00EC045B">
        <w:rPr>
          <w:rFonts w:ascii="Times New Roman" w:hAnsi="Times New Roman" w:cs="Times New Roman"/>
          <w:sz w:val="26"/>
          <w:szCs w:val="26"/>
        </w:rPr>
        <w:t xml:space="preserve"> </w:t>
      </w:r>
      <w:r w:rsidR="00C06B6D">
        <w:rPr>
          <w:rFonts w:ascii="Times New Roman" w:hAnsi="Times New Roman" w:cs="Times New Roman"/>
          <w:sz w:val="26"/>
          <w:szCs w:val="26"/>
        </w:rPr>
        <w:t>у</w:t>
      </w:r>
      <w:r w:rsidR="00220F48" w:rsidRPr="00EC045B">
        <w:rPr>
          <w:rFonts w:ascii="Times New Roman" w:hAnsi="Times New Roman" w:cs="Times New Roman"/>
          <w:sz w:val="26"/>
          <w:szCs w:val="26"/>
        </w:rPr>
        <w:t xml:space="preserve">частие населения городского округа </w:t>
      </w:r>
      <w:r w:rsidR="00220F48">
        <w:rPr>
          <w:rFonts w:ascii="Times New Roman" w:hAnsi="Times New Roman" w:cs="Times New Roman"/>
          <w:sz w:val="26"/>
          <w:szCs w:val="26"/>
        </w:rPr>
        <w:t>Жигулевск</w:t>
      </w:r>
      <w:r w:rsidR="00220F48" w:rsidRPr="00EC045B">
        <w:rPr>
          <w:rFonts w:ascii="Times New Roman" w:hAnsi="Times New Roman" w:cs="Times New Roman"/>
          <w:sz w:val="26"/>
          <w:szCs w:val="26"/>
        </w:rPr>
        <w:t xml:space="preserve"> в решении социально значимых вопросов;</w:t>
      </w:r>
    </w:p>
    <w:p w:rsidR="00C06B6D" w:rsidRDefault="00C06B6D" w:rsidP="00B16A57">
      <w:pPr>
        <w:pStyle w:val="ConsPlusTitle"/>
        <w:jc w:val="center"/>
        <w:outlineLvl w:val="1"/>
        <w:rPr>
          <w:rFonts w:ascii="Times New Roman" w:hAnsi="Times New Roman" w:cs="Times New Roman"/>
          <w:b w:val="0"/>
          <w:sz w:val="26"/>
          <w:szCs w:val="26"/>
        </w:rPr>
      </w:pPr>
    </w:p>
    <w:p w:rsidR="00C06B6D" w:rsidRDefault="00C06B6D" w:rsidP="00B16A57">
      <w:pPr>
        <w:pStyle w:val="ConsPlusTitle"/>
        <w:jc w:val="center"/>
        <w:outlineLvl w:val="1"/>
        <w:rPr>
          <w:rFonts w:ascii="Times New Roman" w:hAnsi="Times New Roman" w:cs="Times New Roman"/>
          <w:b w:val="0"/>
          <w:sz w:val="26"/>
          <w:szCs w:val="26"/>
        </w:rPr>
      </w:pPr>
    </w:p>
    <w:p w:rsidR="000C1693" w:rsidRPr="00B16A57" w:rsidRDefault="000C1693" w:rsidP="00B16A57">
      <w:pPr>
        <w:pStyle w:val="ConsPlusTitle"/>
        <w:jc w:val="center"/>
        <w:outlineLvl w:val="1"/>
        <w:rPr>
          <w:rFonts w:ascii="Times New Roman" w:hAnsi="Times New Roman" w:cs="Times New Roman"/>
          <w:b w:val="0"/>
          <w:sz w:val="26"/>
          <w:szCs w:val="26"/>
        </w:rPr>
      </w:pPr>
      <w:r w:rsidRPr="00B16A57">
        <w:rPr>
          <w:rFonts w:ascii="Times New Roman" w:hAnsi="Times New Roman" w:cs="Times New Roman"/>
          <w:b w:val="0"/>
          <w:sz w:val="26"/>
          <w:szCs w:val="26"/>
        </w:rPr>
        <w:t xml:space="preserve">3. </w:t>
      </w:r>
      <w:r w:rsidR="00B16A57">
        <w:rPr>
          <w:rFonts w:ascii="Times New Roman" w:hAnsi="Times New Roman" w:cs="Times New Roman"/>
          <w:b w:val="0"/>
          <w:sz w:val="26"/>
          <w:szCs w:val="26"/>
        </w:rPr>
        <w:t>Ц</w:t>
      </w:r>
      <w:r w:rsidRPr="00B16A57">
        <w:rPr>
          <w:rFonts w:ascii="Times New Roman" w:hAnsi="Times New Roman" w:cs="Times New Roman"/>
          <w:b w:val="0"/>
          <w:sz w:val="26"/>
          <w:szCs w:val="26"/>
        </w:rPr>
        <w:t>елевые индикаторы</w:t>
      </w:r>
      <w:r w:rsidR="00B16A57">
        <w:rPr>
          <w:rFonts w:ascii="Times New Roman" w:hAnsi="Times New Roman" w:cs="Times New Roman"/>
          <w:b w:val="0"/>
          <w:sz w:val="26"/>
          <w:szCs w:val="26"/>
        </w:rPr>
        <w:t xml:space="preserve"> и показатели </w:t>
      </w:r>
      <w:r w:rsidR="005B1A1A">
        <w:rPr>
          <w:rFonts w:ascii="Times New Roman" w:hAnsi="Times New Roman" w:cs="Times New Roman"/>
          <w:b w:val="0"/>
          <w:sz w:val="26"/>
          <w:szCs w:val="26"/>
        </w:rPr>
        <w:t xml:space="preserve">Программы </w:t>
      </w:r>
      <w:r w:rsidR="00B16A57">
        <w:rPr>
          <w:rFonts w:ascii="Times New Roman" w:hAnsi="Times New Roman" w:cs="Times New Roman"/>
          <w:b w:val="0"/>
          <w:sz w:val="26"/>
          <w:szCs w:val="26"/>
        </w:rPr>
        <w:t>с расшифровкой плановых значений по годам</w:t>
      </w:r>
      <w:r w:rsidR="005B1A1A">
        <w:rPr>
          <w:rFonts w:ascii="Times New Roman" w:hAnsi="Times New Roman" w:cs="Times New Roman"/>
          <w:b w:val="0"/>
          <w:sz w:val="26"/>
          <w:szCs w:val="26"/>
        </w:rPr>
        <w:t xml:space="preserve"> реализации</w:t>
      </w:r>
    </w:p>
    <w:p w:rsidR="000C1693" w:rsidRPr="000C1693" w:rsidRDefault="000C1693">
      <w:pPr>
        <w:pStyle w:val="ConsPlusNormal"/>
        <w:jc w:val="both"/>
        <w:rPr>
          <w:rFonts w:ascii="Times New Roman" w:hAnsi="Times New Roman" w:cs="Times New Roman"/>
          <w:sz w:val="26"/>
          <w:szCs w:val="26"/>
        </w:rPr>
      </w:pPr>
    </w:p>
    <w:p w:rsidR="000C1693" w:rsidRDefault="005B1A1A" w:rsidP="005B1A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Перечень целевых показателей (индикаторов) Программы указан в приложении № 1 к Программе, методика расчета целевых индикаторов (показателей) приведена в приложении № 3 к Программе.</w:t>
      </w:r>
    </w:p>
    <w:p w:rsidR="005B1A1A" w:rsidRDefault="005B1A1A" w:rsidP="005B1A1A">
      <w:pPr>
        <w:pStyle w:val="ConsPlusNormal"/>
        <w:ind w:firstLine="709"/>
        <w:jc w:val="both"/>
        <w:rPr>
          <w:rFonts w:ascii="Times New Roman" w:hAnsi="Times New Roman" w:cs="Times New Roman"/>
          <w:sz w:val="26"/>
          <w:szCs w:val="26"/>
        </w:rPr>
      </w:pPr>
    </w:p>
    <w:p w:rsidR="00196DD7" w:rsidRDefault="005B1A1A" w:rsidP="00196DD7">
      <w:pPr>
        <w:pStyle w:val="ConsPlusNormal"/>
        <w:ind w:firstLine="709"/>
        <w:jc w:val="center"/>
        <w:rPr>
          <w:rFonts w:ascii="Times New Roman" w:hAnsi="Times New Roman" w:cs="Times New Roman"/>
          <w:sz w:val="26"/>
          <w:szCs w:val="26"/>
        </w:rPr>
      </w:pPr>
      <w:r>
        <w:rPr>
          <w:rFonts w:ascii="Times New Roman" w:hAnsi="Times New Roman" w:cs="Times New Roman"/>
          <w:sz w:val="26"/>
          <w:szCs w:val="26"/>
        </w:rPr>
        <w:t xml:space="preserve">4. </w:t>
      </w:r>
      <w:r w:rsidR="00196DD7">
        <w:rPr>
          <w:rFonts w:ascii="Times New Roman" w:hAnsi="Times New Roman" w:cs="Times New Roman"/>
          <w:sz w:val="26"/>
          <w:szCs w:val="26"/>
        </w:rPr>
        <w:t>Перечень мероприятий, предусмотренных Программой</w:t>
      </w:r>
    </w:p>
    <w:p w:rsidR="00196DD7" w:rsidRDefault="00196DD7" w:rsidP="00196DD7">
      <w:pPr>
        <w:pStyle w:val="ConsPlusNormal"/>
        <w:ind w:firstLine="709"/>
        <w:jc w:val="center"/>
        <w:rPr>
          <w:rFonts w:ascii="Times New Roman" w:hAnsi="Times New Roman" w:cs="Times New Roman"/>
          <w:sz w:val="26"/>
          <w:szCs w:val="26"/>
        </w:rPr>
      </w:pPr>
    </w:p>
    <w:p w:rsidR="005B1A1A" w:rsidRDefault="005B1A1A" w:rsidP="005B1A1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Перечень мероприятий, предусмотренных Программой, приведен в приложении № 2 к Программе.</w:t>
      </w:r>
    </w:p>
    <w:p w:rsidR="00196DD7" w:rsidRDefault="00196DD7" w:rsidP="005B1A1A">
      <w:pPr>
        <w:pStyle w:val="ConsPlusNormal"/>
        <w:ind w:firstLine="709"/>
        <w:jc w:val="both"/>
        <w:rPr>
          <w:rFonts w:ascii="Times New Roman" w:hAnsi="Times New Roman" w:cs="Times New Roman"/>
          <w:sz w:val="26"/>
          <w:szCs w:val="26"/>
        </w:rPr>
      </w:pPr>
    </w:p>
    <w:p w:rsidR="00196DD7" w:rsidRPr="003B52C0" w:rsidRDefault="00196DD7" w:rsidP="00196DD7">
      <w:pPr>
        <w:pStyle w:val="ConsPlusNormal"/>
        <w:ind w:firstLine="709"/>
        <w:jc w:val="center"/>
        <w:rPr>
          <w:rFonts w:ascii="Times New Roman" w:hAnsi="Times New Roman" w:cs="Times New Roman"/>
          <w:sz w:val="26"/>
          <w:szCs w:val="26"/>
        </w:rPr>
      </w:pPr>
    </w:p>
    <w:p w:rsidR="003B52C0" w:rsidRPr="003B52C0" w:rsidRDefault="003B52C0" w:rsidP="003B52C0">
      <w:pPr>
        <w:pStyle w:val="ConsPlusTitle"/>
        <w:jc w:val="center"/>
        <w:outlineLvl w:val="1"/>
        <w:rPr>
          <w:rFonts w:ascii="Times New Roman" w:hAnsi="Times New Roman" w:cs="Times New Roman"/>
          <w:b w:val="0"/>
          <w:sz w:val="28"/>
          <w:szCs w:val="28"/>
        </w:rPr>
      </w:pPr>
      <w:r w:rsidRPr="003B52C0">
        <w:rPr>
          <w:rFonts w:ascii="Times New Roman" w:hAnsi="Times New Roman" w:cs="Times New Roman"/>
          <w:b w:val="0"/>
          <w:sz w:val="28"/>
          <w:szCs w:val="28"/>
        </w:rPr>
        <w:t xml:space="preserve">5. Механизм реализации </w:t>
      </w:r>
      <w:r>
        <w:rPr>
          <w:rFonts w:ascii="Times New Roman" w:hAnsi="Times New Roman" w:cs="Times New Roman"/>
          <w:b w:val="0"/>
          <w:sz w:val="28"/>
          <w:szCs w:val="28"/>
        </w:rPr>
        <w:t>П</w:t>
      </w:r>
      <w:r w:rsidRPr="003B52C0">
        <w:rPr>
          <w:rFonts w:ascii="Times New Roman" w:hAnsi="Times New Roman" w:cs="Times New Roman"/>
          <w:b w:val="0"/>
          <w:sz w:val="28"/>
          <w:szCs w:val="28"/>
        </w:rPr>
        <w:t>рограммы</w:t>
      </w:r>
    </w:p>
    <w:p w:rsidR="003B52C0" w:rsidRPr="003B52C0" w:rsidRDefault="003B52C0" w:rsidP="003B52C0">
      <w:pPr>
        <w:pStyle w:val="ConsPlusNormal"/>
        <w:jc w:val="both"/>
        <w:rPr>
          <w:rFonts w:ascii="Times New Roman" w:hAnsi="Times New Roman" w:cs="Times New Roman"/>
          <w:sz w:val="28"/>
          <w:szCs w:val="28"/>
        </w:rPr>
      </w:pPr>
    </w:p>
    <w:p w:rsidR="003B52C0" w:rsidRPr="003B52C0" w:rsidRDefault="003B52C0" w:rsidP="003B52C0">
      <w:pPr>
        <w:pStyle w:val="ConsPlusNormal"/>
        <w:ind w:firstLine="720"/>
        <w:jc w:val="both"/>
        <w:rPr>
          <w:rFonts w:ascii="Times New Roman" w:hAnsi="Times New Roman" w:cs="Times New Roman"/>
          <w:sz w:val="28"/>
          <w:szCs w:val="28"/>
        </w:rPr>
      </w:pPr>
      <w:r w:rsidRPr="003B52C0">
        <w:rPr>
          <w:rFonts w:ascii="Times New Roman" w:hAnsi="Times New Roman" w:cs="Times New Roman"/>
          <w:sz w:val="28"/>
          <w:szCs w:val="28"/>
        </w:rPr>
        <w:t>5.1. Текущее управление реализацией муниципальной программы осуществляет головной исполнитель муниципальной программы совместно с исполнителями муниципальной программы.</w:t>
      </w:r>
    </w:p>
    <w:p w:rsidR="003B52C0" w:rsidRPr="003B52C0" w:rsidRDefault="003B52C0" w:rsidP="003B52C0">
      <w:pPr>
        <w:pStyle w:val="ConsPlusNormal"/>
        <w:ind w:firstLine="720"/>
        <w:jc w:val="both"/>
        <w:rPr>
          <w:rFonts w:ascii="Times New Roman" w:hAnsi="Times New Roman" w:cs="Times New Roman"/>
          <w:sz w:val="28"/>
          <w:szCs w:val="28"/>
        </w:rPr>
      </w:pPr>
      <w:r w:rsidRPr="003B52C0">
        <w:rPr>
          <w:rFonts w:ascii="Times New Roman" w:hAnsi="Times New Roman" w:cs="Times New Roman"/>
          <w:sz w:val="28"/>
          <w:szCs w:val="28"/>
        </w:rPr>
        <w:t>Головной исполнитель несет ответственность за реализацию и конечные результаты муниципальной программы, рациональное использование выделяемых на её выполнение финансовых средств и осуществляет текущее управление реализацией муниципальной программы.</w:t>
      </w:r>
    </w:p>
    <w:p w:rsidR="003B52C0" w:rsidRPr="003B52C0" w:rsidRDefault="003B52C0" w:rsidP="003B52C0">
      <w:pPr>
        <w:autoSpaceDE w:val="0"/>
        <w:autoSpaceDN w:val="0"/>
        <w:adjustRightInd w:val="0"/>
        <w:ind w:firstLine="709"/>
        <w:jc w:val="both"/>
      </w:pPr>
      <w:r w:rsidRPr="003B52C0">
        <w:lastRenderedPageBreak/>
        <w:t>5.2. Головной исполнитель муниципальной программы несет ответственность за реализацию и конечные результаты, рациональное использование выделяемых на ее выполнение финансовых средств и осуществляет текущее управление реализацией муниципальной программы.</w:t>
      </w:r>
    </w:p>
    <w:p w:rsidR="003B52C0" w:rsidRPr="003B52C0" w:rsidRDefault="003B52C0" w:rsidP="003B52C0">
      <w:pPr>
        <w:ind w:firstLine="709"/>
        <w:jc w:val="both"/>
      </w:pPr>
      <w:r w:rsidRPr="003B52C0">
        <w:t xml:space="preserve">5.3. </w:t>
      </w:r>
      <w:proofErr w:type="gramStart"/>
      <w:r w:rsidRPr="003B52C0">
        <w:t xml:space="preserve">Головной исполнитель (исполнители) муниципальной программы ежеквартально в срок до 20 числа месяца, следующего за отчетным кварталом, (с нарастающим итогом) представляют в отдел муниципальной экономики управления экономического развития и торгов администрации городского округа Жигулевск (далее – отдел муниципальной экономики) отчет о ходе реализации муниципальных программ в соответствии с формой согласно приложению № 8 к настоящему Порядку. </w:t>
      </w:r>
      <w:proofErr w:type="gramEnd"/>
    </w:p>
    <w:p w:rsidR="003B52C0" w:rsidRPr="003B52C0" w:rsidRDefault="003B52C0" w:rsidP="003B52C0">
      <w:pPr>
        <w:ind w:firstLine="709"/>
        <w:jc w:val="both"/>
      </w:pPr>
      <w:r w:rsidRPr="003B52C0">
        <w:t>По итогам года отчет, указанный в абзаце 1 настоящего пункта, предоставляется с приложением пояснительной записки, содержащей:</w:t>
      </w:r>
    </w:p>
    <w:p w:rsidR="003B52C0" w:rsidRPr="003B52C0" w:rsidRDefault="003B52C0" w:rsidP="003B52C0">
      <w:pPr>
        <w:ind w:firstLine="709"/>
        <w:jc w:val="both"/>
      </w:pPr>
      <w:r w:rsidRPr="003B52C0">
        <w:t>1) конкретные результаты, достигнутые за отчетный период;</w:t>
      </w:r>
    </w:p>
    <w:p w:rsidR="003B52C0" w:rsidRPr="003B52C0" w:rsidRDefault="003B52C0" w:rsidP="003B52C0">
      <w:pPr>
        <w:ind w:firstLine="709"/>
        <w:jc w:val="both"/>
      </w:pPr>
      <w:r w:rsidRPr="003B52C0">
        <w:t>2) информацию о степени достижения значений целевых показателей (индикаторов) муниципальной программы с обоснованием отклонений фактически достигнутых значений целевых показателей (индикаторов) от плановых значений.</w:t>
      </w:r>
    </w:p>
    <w:p w:rsidR="003B52C0" w:rsidRPr="003B52C0" w:rsidRDefault="003B52C0" w:rsidP="003B52C0">
      <w:pPr>
        <w:ind w:firstLine="709"/>
        <w:jc w:val="both"/>
      </w:pPr>
      <w:r w:rsidRPr="003B52C0">
        <w:t>Степень достижения значений целевых показателей (индикаторов) рассчитывается:</w:t>
      </w:r>
    </w:p>
    <w:p w:rsidR="003B52C0" w:rsidRPr="003B52C0" w:rsidRDefault="003B52C0" w:rsidP="003B52C0">
      <w:pPr>
        <w:ind w:firstLine="709"/>
        <w:jc w:val="both"/>
      </w:pPr>
      <w:r w:rsidRPr="003B52C0">
        <w:t>если об улучшении ситуации в оцениваемой сфере свидетельствует увеличение значения целевого показателя (индикатора) - путем деления фактически достигнутого значения целевого показателя (индикатора) на плановое значение целевого показателя (индикатора);</w:t>
      </w:r>
    </w:p>
    <w:p w:rsidR="003B52C0" w:rsidRPr="003B52C0" w:rsidRDefault="003B52C0" w:rsidP="003B52C0">
      <w:pPr>
        <w:ind w:firstLine="709"/>
        <w:jc w:val="both"/>
      </w:pPr>
      <w:r w:rsidRPr="003B52C0">
        <w:t>если об улучшении ситуации в оцениваемой сфере свидетельствует снижение значения целевого показателя (индикатора) - путем деления планового значения целевого показателя (индикатора) на фактически достигнутое значение целевого показателя (индикатора);</w:t>
      </w:r>
    </w:p>
    <w:p w:rsidR="003B52C0" w:rsidRPr="003B52C0" w:rsidRDefault="003B52C0" w:rsidP="003B52C0">
      <w:pPr>
        <w:ind w:firstLine="709"/>
        <w:jc w:val="both"/>
      </w:pPr>
      <w:r w:rsidRPr="003B52C0">
        <w:t>3) данные о бюджетных ассигнованиях и иных средствах, предусмотренных и направленных на выполнение мероприятий, а также освоенных в ходе реализации муниципальной программы;</w:t>
      </w:r>
    </w:p>
    <w:p w:rsidR="003B52C0" w:rsidRPr="003B52C0" w:rsidRDefault="003B52C0" w:rsidP="003B52C0">
      <w:pPr>
        <w:ind w:firstLine="709"/>
        <w:jc w:val="both"/>
      </w:pPr>
      <w:r w:rsidRPr="003B52C0">
        <w:t>4) перечень мероприятий, выполненных в полном объеме, выполненных не в полном объеме и не выполненных в отчетном году           (с указанием причин выполнения не в полном объеме и невыполнения);</w:t>
      </w:r>
    </w:p>
    <w:p w:rsidR="003B52C0" w:rsidRPr="003B52C0" w:rsidRDefault="003B52C0" w:rsidP="003B52C0">
      <w:pPr>
        <w:ind w:firstLine="709"/>
        <w:jc w:val="both"/>
      </w:pPr>
      <w:r w:rsidRPr="003B52C0">
        <w:t>5) анализ факторов, повлиявших на ход реализации муниципальной программы;</w:t>
      </w:r>
    </w:p>
    <w:p w:rsidR="003B52C0" w:rsidRPr="003B52C0" w:rsidRDefault="003B52C0" w:rsidP="003B52C0">
      <w:pPr>
        <w:ind w:firstLine="709"/>
        <w:jc w:val="both"/>
      </w:pPr>
      <w:r w:rsidRPr="003B52C0">
        <w:t>6) данные о выполнении показателей муниципальных заданий на оказание муниципальных услуг муниципальными учреждениями;</w:t>
      </w:r>
    </w:p>
    <w:p w:rsidR="003B52C0" w:rsidRPr="003B52C0" w:rsidRDefault="003B52C0" w:rsidP="003B52C0">
      <w:pPr>
        <w:ind w:firstLine="709"/>
        <w:jc w:val="both"/>
      </w:pPr>
      <w:r w:rsidRPr="003B52C0">
        <w:t>7) запланированные, но недостигнутые результаты реализации муниципальной программы (с указанием причин);</w:t>
      </w:r>
    </w:p>
    <w:p w:rsidR="003B52C0" w:rsidRPr="003B52C0" w:rsidRDefault="003B52C0" w:rsidP="003B52C0">
      <w:pPr>
        <w:ind w:firstLine="709"/>
        <w:jc w:val="both"/>
      </w:pPr>
      <w:r w:rsidRPr="003B52C0">
        <w:t>8) результаты оценки степени достижения целевых показателей (индикаторов), комплексной оценки эффективности реализации муниципальной программы в отчетном году;</w:t>
      </w:r>
    </w:p>
    <w:p w:rsidR="003B52C0" w:rsidRPr="003B52C0" w:rsidRDefault="003B52C0" w:rsidP="003B52C0">
      <w:pPr>
        <w:ind w:firstLine="709"/>
        <w:jc w:val="both"/>
      </w:pPr>
      <w:r w:rsidRPr="003B52C0">
        <w:t>9) предложения о дальнейшей реализации муниципальной программы.</w:t>
      </w:r>
    </w:p>
    <w:p w:rsidR="003B52C0" w:rsidRPr="003B52C0" w:rsidRDefault="003B52C0" w:rsidP="003B52C0">
      <w:pPr>
        <w:ind w:firstLine="709"/>
        <w:jc w:val="both"/>
      </w:pPr>
    </w:p>
    <w:p w:rsidR="003B52C0" w:rsidRPr="003B52C0" w:rsidRDefault="003B52C0" w:rsidP="003B52C0">
      <w:pPr>
        <w:ind w:firstLine="709"/>
        <w:jc w:val="center"/>
      </w:pPr>
      <w:r w:rsidRPr="003B52C0">
        <w:lastRenderedPageBreak/>
        <w:t>6. Комплексная оценк</w:t>
      </w:r>
      <w:r w:rsidR="00C06B6D">
        <w:t>а</w:t>
      </w:r>
      <w:r w:rsidRPr="003B52C0">
        <w:t xml:space="preserve"> эффективности реализации </w:t>
      </w:r>
    </w:p>
    <w:p w:rsidR="003B52C0" w:rsidRPr="003B52C0" w:rsidRDefault="003B52C0" w:rsidP="003B52C0">
      <w:pPr>
        <w:ind w:firstLine="709"/>
        <w:jc w:val="center"/>
      </w:pPr>
      <w:r w:rsidRPr="003B52C0">
        <w:t>муниципальной программы</w:t>
      </w:r>
    </w:p>
    <w:p w:rsidR="003B52C0" w:rsidRPr="003B52C0" w:rsidRDefault="003B52C0" w:rsidP="003B52C0">
      <w:pPr>
        <w:ind w:firstLine="709"/>
        <w:jc w:val="center"/>
      </w:pPr>
    </w:p>
    <w:p w:rsidR="003B52C0" w:rsidRPr="003B52C0" w:rsidRDefault="003B52C0" w:rsidP="003B52C0">
      <w:pPr>
        <w:ind w:firstLine="709"/>
        <w:jc w:val="both"/>
      </w:pPr>
      <w:r w:rsidRPr="003B52C0">
        <w:t xml:space="preserve">6.1. Оценка эффективности реализации муниципальной программы проводится головным исполнителем по итогам её исполнения за отчетный финансовый год и в целом после завершения реализации муниципальной программы в срок до 01 марта года, следующего </w:t>
      </w:r>
      <w:proofErr w:type="gramStart"/>
      <w:r w:rsidRPr="003B52C0">
        <w:t>за</w:t>
      </w:r>
      <w:proofErr w:type="gramEnd"/>
      <w:r w:rsidRPr="003B52C0">
        <w:t xml:space="preserve"> отчетным по следующей методике. </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 xml:space="preserve">В качестве </w:t>
      </w:r>
      <w:proofErr w:type="gramStart"/>
      <w:r w:rsidRPr="003B52C0">
        <w:rPr>
          <w:rFonts w:ascii="Times New Roman" w:hAnsi="Times New Roman" w:cs="Times New Roman"/>
          <w:sz w:val="28"/>
          <w:szCs w:val="28"/>
        </w:rPr>
        <w:t>критериев оценки эффективности реализации муниципальной программы</w:t>
      </w:r>
      <w:proofErr w:type="gramEnd"/>
      <w:r w:rsidRPr="003B52C0">
        <w:rPr>
          <w:rFonts w:ascii="Times New Roman" w:hAnsi="Times New Roman" w:cs="Times New Roman"/>
          <w:sz w:val="28"/>
          <w:szCs w:val="28"/>
        </w:rPr>
        <w:t xml:space="preserve"> используются коэффициенты результативности (</w:t>
      </w:r>
      <w:proofErr w:type="spellStart"/>
      <w:r w:rsidRPr="003B52C0">
        <w:rPr>
          <w:rFonts w:ascii="Times New Roman" w:hAnsi="Times New Roman" w:cs="Times New Roman"/>
          <w:sz w:val="28"/>
          <w:szCs w:val="28"/>
        </w:rPr>
        <w:t>Кi</w:t>
      </w:r>
      <w:proofErr w:type="spellEnd"/>
      <w:r w:rsidRPr="003B52C0">
        <w:rPr>
          <w:rFonts w:ascii="Times New Roman" w:hAnsi="Times New Roman" w:cs="Times New Roman"/>
          <w:sz w:val="28"/>
          <w:szCs w:val="28"/>
        </w:rPr>
        <w:t>):</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К</w:t>
      </w:r>
      <w:proofErr w:type="gramStart"/>
      <w:r w:rsidRPr="003B52C0">
        <w:rPr>
          <w:rFonts w:ascii="Times New Roman" w:hAnsi="Times New Roman" w:cs="Times New Roman"/>
          <w:sz w:val="28"/>
          <w:szCs w:val="28"/>
        </w:rPr>
        <w:t>1</w:t>
      </w:r>
      <w:proofErr w:type="gramEnd"/>
      <w:r w:rsidRPr="003B52C0">
        <w:rPr>
          <w:rFonts w:ascii="Times New Roman" w:hAnsi="Times New Roman" w:cs="Times New Roman"/>
          <w:sz w:val="28"/>
          <w:szCs w:val="28"/>
        </w:rPr>
        <w:t xml:space="preserve"> - уровень достижения целевых показателей (индикаторов) муниципальной программы (подпрограммы) с учетом объема ресурсов, предусмотренных на реализацию муниципальной 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К</w:t>
      </w:r>
      <w:proofErr w:type="gramStart"/>
      <w:r w:rsidRPr="003B52C0">
        <w:rPr>
          <w:rFonts w:ascii="Times New Roman" w:hAnsi="Times New Roman" w:cs="Times New Roman"/>
          <w:sz w:val="28"/>
          <w:szCs w:val="28"/>
        </w:rPr>
        <w:t>2</w:t>
      </w:r>
      <w:proofErr w:type="gramEnd"/>
      <w:r w:rsidRPr="003B52C0">
        <w:rPr>
          <w:rFonts w:ascii="Times New Roman" w:hAnsi="Times New Roman" w:cs="Times New Roman"/>
          <w:sz w:val="28"/>
          <w:szCs w:val="28"/>
        </w:rPr>
        <w:t xml:space="preserve"> - уровень выполнения мероприятий муниципальной программы (подпрограммы).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 xml:space="preserve">Эффективность реализации муниципальной программы (подпрограммы) </w:t>
      </w:r>
      <w:proofErr w:type="spellStart"/>
      <w:r w:rsidRPr="003B52C0">
        <w:rPr>
          <w:rFonts w:ascii="Times New Roman" w:hAnsi="Times New Roman" w:cs="Times New Roman"/>
          <w:sz w:val="28"/>
          <w:szCs w:val="28"/>
        </w:rPr>
        <w:t>Э</w:t>
      </w:r>
      <w:proofErr w:type="gramStart"/>
      <w:r w:rsidRPr="003B52C0">
        <w:rPr>
          <w:rFonts w:ascii="Times New Roman" w:hAnsi="Times New Roman" w:cs="Times New Roman"/>
          <w:sz w:val="28"/>
          <w:szCs w:val="28"/>
        </w:rPr>
        <w:t>j</w:t>
      </w:r>
      <w:proofErr w:type="spellEnd"/>
      <w:proofErr w:type="gramEnd"/>
      <w:r w:rsidRPr="003B52C0">
        <w:rPr>
          <w:rFonts w:ascii="Times New Roman" w:hAnsi="Times New Roman" w:cs="Times New Roman"/>
          <w:sz w:val="28"/>
          <w:szCs w:val="28"/>
        </w:rPr>
        <w:t xml:space="preserve"> в отчетном периоде оценивается на основе полученных оценок по коэффициентам результативности </w:t>
      </w:r>
      <w:proofErr w:type="spellStart"/>
      <w:r w:rsidRPr="003B52C0">
        <w:rPr>
          <w:rFonts w:ascii="Times New Roman" w:hAnsi="Times New Roman" w:cs="Times New Roman"/>
          <w:sz w:val="28"/>
          <w:szCs w:val="28"/>
        </w:rPr>
        <w:t>Кi</w:t>
      </w:r>
      <w:proofErr w:type="spellEnd"/>
      <w:r w:rsidRPr="003B52C0">
        <w:rPr>
          <w:rFonts w:ascii="Times New Roman" w:hAnsi="Times New Roman" w:cs="Times New Roman"/>
          <w:sz w:val="28"/>
          <w:szCs w:val="28"/>
        </w:rPr>
        <w:t xml:space="preserve"> с учетом весовых коэффициентов </w:t>
      </w:r>
      <w:proofErr w:type="spellStart"/>
      <w:r w:rsidRPr="003B52C0">
        <w:rPr>
          <w:rFonts w:ascii="Times New Roman" w:hAnsi="Times New Roman" w:cs="Times New Roman"/>
          <w:sz w:val="28"/>
          <w:szCs w:val="28"/>
        </w:rPr>
        <w:t>Вi</w:t>
      </w:r>
      <w:proofErr w:type="spellEnd"/>
      <w:r w:rsidRPr="003B52C0">
        <w:rPr>
          <w:rFonts w:ascii="Times New Roman" w:hAnsi="Times New Roman" w:cs="Times New Roman"/>
          <w:sz w:val="28"/>
          <w:szCs w:val="28"/>
        </w:rPr>
        <w:t xml:space="preserve"> по следующей формуле:</w:t>
      </w:r>
    </w:p>
    <w:p w:rsidR="003B52C0" w:rsidRPr="003B52C0" w:rsidRDefault="003B52C0" w:rsidP="003B52C0">
      <w:pPr>
        <w:pStyle w:val="ConsPlusNormal"/>
        <w:jc w:val="both"/>
        <w:rPr>
          <w:rFonts w:ascii="Times New Roman" w:hAnsi="Times New Roman" w:cs="Times New Roman"/>
          <w:sz w:val="28"/>
          <w:szCs w:val="28"/>
        </w:rPr>
      </w:pPr>
    </w:p>
    <w:p w:rsidR="003B52C0" w:rsidRPr="003B52C0" w:rsidRDefault="003B52C0" w:rsidP="003B52C0">
      <w:pPr>
        <w:pStyle w:val="ConsPlusNormal"/>
        <w:jc w:val="center"/>
        <w:rPr>
          <w:rFonts w:ascii="Times New Roman" w:hAnsi="Times New Roman" w:cs="Times New Roman"/>
          <w:sz w:val="28"/>
          <w:szCs w:val="28"/>
        </w:rPr>
      </w:pPr>
      <w:proofErr w:type="spellStart"/>
      <w:r w:rsidRPr="003B52C0">
        <w:rPr>
          <w:rFonts w:ascii="Times New Roman" w:hAnsi="Times New Roman" w:cs="Times New Roman"/>
          <w:sz w:val="28"/>
          <w:szCs w:val="28"/>
        </w:rPr>
        <w:t>Эj</w:t>
      </w:r>
      <w:proofErr w:type="spellEnd"/>
      <w:r w:rsidRPr="003B52C0">
        <w:rPr>
          <w:rFonts w:ascii="Times New Roman" w:hAnsi="Times New Roman" w:cs="Times New Roman"/>
          <w:sz w:val="28"/>
          <w:szCs w:val="28"/>
        </w:rPr>
        <w:t xml:space="preserve"> = К</w:t>
      </w:r>
      <w:proofErr w:type="gramStart"/>
      <w:r w:rsidRPr="003B52C0">
        <w:rPr>
          <w:rFonts w:ascii="Times New Roman" w:hAnsi="Times New Roman" w:cs="Times New Roman"/>
          <w:sz w:val="28"/>
          <w:szCs w:val="28"/>
        </w:rPr>
        <w:t>1</w:t>
      </w:r>
      <w:proofErr w:type="gramEnd"/>
      <w:r w:rsidRPr="003B52C0">
        <w:rPr>
          <w:rFonts w:ascii="Times New Roman" w:hAnsi="Times New Roman" w:cs="Times New Roman"/>
          <w:sz w:val="28"/>
          <w:szCs w:val="28"/>
        </w:rPr>
        <w:t xml:space="preserve"> </w:t>
      </w:r>
      <w:proofErr w:type="spellStart"/>
      <w:r w:rsidRPr="003B52C0">
        <w:rPr>
          <w:rFonts w:ascii="Times New Roman" w:hAnsi="Times New Roman" w:cs="Times New Roman"/>
          <w:sz w:val="28"/>
          <w:szCs w:val="28"/>
        </w:rPr>
        <w:t>x</w:t>
      </w:r>
      <w:proofErr w:type="spellEnd"/>
      <w:r w:rsidRPr="003B52C0">
        <w:rPr>
          <w:rFonts w:ascii="Times New Roman" w:hAnsi="Times New Roman" w:cs="Times New Roman"/>
          <w:sz w:val="28"/>
          <w:szCs w:val="28"/>
        </w:rPr>
        <w:t xml:space="preserve"> В1 + К2 </w:t>
      </w:r>
      <w:proofErr w:type="spellStart"/>
      <w:r w:rsidRPr="003B52C0">
        <w:rPr>
          <w:rFonts w:ascii="Times New Roman" w:hAnsi="Times New Roman" w:cs="Times New Roman"/>
          <w:sz w:val="28"/>
          <w:szCs w:val="28"/>
        </w:rPr>
        <w:t>x</w:t>
      </w:r>
      <w:proofErr w:type="spellEnd"/>
      <w:r w:rsidRPr="003B52C0">
        <w:rPr>
          <w:rFonts w:ascii="Times New Roman" w:hAnsi="Times New Roman" w:cs="Times New Roman"/>
          <w:sz w:val="28"/>
          <w:szCs w:val="28"/>
        </w:rPr>
        <w:t xml:space="preserve"> В2,</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где:</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весовые коэффициенты: В</w:t>
      </w:r>
      <w:proofErr w:type="gramStart"/>
      <w:r w:rsidRPr="003B52C0">
        <w:rPr>
          <w:rFonts w:ascii="Times New Roman" w:hAnsi="Times New Roman" w:cs="Times New Roman"/>
          <w:sz w:val="28"/>
          <w:szCs w:val="28"/>
        </w:rPr>
        <w:t>1</w:t>
      </w:r>
      <w:proofErr w:type="gramEnd"/>
      <w:r w:rsidRPr="003B52C0">
        <w:rPr>
          <w:rFonts w:ascii="Times New Roman" w:hAnsi="Times New Roman" w:cs="Times New Roman"/>
          <w:sz w:val="28"/>
          <w:szCs w:val="28"/>
        </w:rPr>
        <w:t xml:space="preserve"> = 0,5; В2 = 0,5.</w:t>
      </w:r>
    </w:p>
    <w:p w:rsidR="003B52C0" w:rsidRPr="003B52C0" w:rsidRDefault="003B52C0" w:rsidP="003B52C0">
      <w:pPr>
        <w:ind w:firstLine="539"/>
        <w:jc w:val="both"/>
      </w:pPr>
      <w:r w:rsidRPr="003B52C0">
        <w:t>Оценка уровня достижения целевых показателей (индикаторов) муниципальной  программы (подпрограммы) с учетом объема ресурсов, предусмотренных на реализацию муниципальной программы (К</w:t>
      </w:r>
      <w:proofErr w:type="gramStart"/>
      <w:r w:rsidRPr="003B52C0">
        <w:t>1</w:t>
      </w:r>
      <w:proofErr w:type="gramEnd"/>
      <w:r w:rsidRPr="003B52C0">
        <w:t>) за отчетный год рассчитывается путем соотнесения степени достижения целевых показателей (индикаторов) муниципальной программы (подпрограммы) к уровню ее финансирования (расходов).</w:t>
      </w:r>
    </w:p>
    <w:p w:rsidR="003B52C0" w:rsidRPr="003B52C0" w:rsidRDefault="003B52C0" w:rsidP="003B52C0">
      <w:pPr>
        <w:ind w:firstLine="539"/>
        <w:jc w:val="both"/>
      </w:pPr>
      <w:r w:rsidRPr="003B52C0">
        <w:t>Если целью реализации мероприятия муниципальной программы (подпрограммы) является увеличение значения целевого показателя (индикатора) (прямой показатель), то коэффициент результативности К</w:t>
      </w:r>
      <w:proofErr w:type="gramStart"/>
      <w:r w:rsidRPr="003B52C0">
        <w:t>1</w:t>
      </w:r>
      <w:proofErr w:type="gramEnd"/>
      <w:r w:rsidRPr="003B52C0">
        <w:t xml:space="preserve"> рассчитывается по формуле:</w:t>
      </w:r>
    </w:p>
    <w:p w:rsidR="003B52C0" w:rsidRPr="003B52C0" w:rsidRDefault="00A74516" w:rsidP="003B52C0">
      <w:pPr>
        <w:spacing w:after="1" w:line="280" w:lineRule="atLeast"/>
        <w:jc w:val="center"/>
      </w:pPr>
      <w:r>
        <w:pict>
          <v:group id="_x0000_s1053" editas="canvas" style="width:164.25pt;height:99.2pt;mso-position-horizontal-relative:char;mso-position-vertical-relative:line" coordsize="3285,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3285;height:1984" o:preferrelative="f">
              <v:fill o:detectmouseclick="t"/>
              <v:path o:extrusionok="t" o:connecttype="none"/>
            </v:shape>
            <v:line id="_x0000_s1055" style="position:absolute" from="663,495" to="959,495" strokeweight=".35pt"/>
            <v:line id="_x0000_s1056" style="position:absolute" from="1321,495" to="2106,495" strokeweight=".35pt"/>
            <v:line id="_x0000_s1057" style="position:absolute" from="1026,1415" to="1743,1415" strokeweight=".35pt"/>
            <v:line id="_x0000_s1058" style="position:absolute" from="635,957" to="2134,957" strokeweight=".7pt"/>
            <v:rect id="_x0000_s1059" style="position:absolute;left:2374;top:741;width:879;height:391;mso-wrap-style:none" filled="f" stroked="f">
              <v:textbox style="mso-fit-shape-to-text:t" inset="0,0,0,0">
                <w:txbxContent>
                  <w:p w:rsidR="00406FE9" w:rsidRDefault="00406FE9" w:rsidP="003B52C0">
                    <w:r>
                      <w:rPr>
                        <w:color w:val="000000"/>
                        <w:sz w:val="34"/>
                        <w:szCs w:val="34"/>
                        <w:lang w:val="en-US"/>
                      </w:rPr>
                      <w:t>100%,</w:t>
                    </w:r>
                  </w:p>
                </w:txbxContent>
              </v:textbox>
            </v:rect>
            <v:rect id="_x0000_s1060" style="position:absolute;left:1048;top:1457;width:190;height:391;mso-wrap-style:none" filled="f" stroked="f">
              <v:textbox style="mso-fit-shape-to-text:t" inset="0,0,0,0">
                <w:txbxContent>
                  <w:p w:rsidR="00406FE9" w:rsidRDefault="00406FE9" w:rsidP="003B52C0">
                    <w:r>
                      <w:rPr>
                        <w:color w:val="000000"/>
                        <w:sz w:val="34"/>
                        <w:szCs w:val="34"/>
                        <w:lang w:val="en-US"/>
                      </w:rPr>
                      <w:t>F</w:t>
                    </w:r>
                  </w:p>
                </w:txbxContent>
              </v:textbox>
            </v:rect>
            <v:rect id="_x0000_s1061" style="position:absolute;left:1053;top:991;width:190;height:391;mso-wrap-style:none" filled="f" stroked="f">
              <v:textbox style="mso-fit-shape-to-text:t" inset="0,0,0,0">
                <w:txbxContent>
                  <w:p w:rsidR="00406FE9" w:rsidRDefault="00406FE9" w:rsidP="003B52C0">
                    <w:r>
                      <w:rPr>
                        <w:color w:val="000000"/>
                        <w:sz w:val="34"/>
                        <w:szCs w:val="34"/>
                        <w:lang w:val="en-US"/>
                      </w:rPr>
                      <w:t>F</w:t>
                    </w:r>
                  </w:p>
                </w:txbxContent>
              </v:textbox>
            </v:rect>
            <v:rect id="_x0000_s1062" style="position:absolute;left:1343;top:537;width:246;height:391;mso-wrap-style:none" filled="f" stroked="f">
              <v:textbox style="mso-fit-shape-to-text:t" inset="0,0,0,0">
                <w:txbxContent>
                  <w:p w:rsidR="00406FE9" w:rsidRDefault="00406FE9" w:rsidP="003B52C0">
                    <w:r>
                      <w:rPr>
                        <w:color w:val="000000"/>
                        <w:sz w:val="34"/>
                        <w:szCs w:val="34"/>
                        <w:lang w:val="en-US"/>
                      </w:rPr>
                      <w:t>X</w:t>
                    </w:r>
                  </w:p>
                </w:txbxContent>
              </v:textbox>
            </v:rect>
            <v:rect id="_x0000_s1063" style="position:absolute;left:1348;top:71;width:246;height:391;mso-wrap-style:none" filled="f" stroked="f">
              <v:textbox style="mso-fit-shape-to-text:t" inset="0,0,0,0">
                <w:txbxContent>
                  <w:p w:rsidR="00406FE9" w:rsidRDefault="00406FE9" w:rsidP="003B52C0">
                    <w:r>
                      <w:rPr>
                        <w:color w:val="000000"/>
                        <w:sz w:val="34"/>
                        <w:szCs w:val="34"/>
                        <w:lang w:val="en-US"/>
                      </w:rPr>
                      <w:t>X</w:t>
                    </w:r>
                  </w:p>
                </w:txbxContent>
              </v:textbox>
            </v:rect>
            <v:rect id="_x0000_s1064" style="position:absolute;left:696;top:537;width:246;height:391;mso-wrap-style:none" filled="f" stroked="f">
              <v:textbox style="mso-fit-shape-to-text:t" inset="0,0,0,0">
                <w:txbxContent>
                  <w:p w:rsidR="00406FE9" w:rsidRDefault="00406FE9" w:rsidP="003B52C0">
                    <w:r>
                      <w:rPr>
                        <w:color w:val="000000"/>
                        <w:sz w:val="34"/>
                        <w:szCs w:val="34"/>
                        <w:lang w:val="en-US"/>
                      </w:rPr>
                      <w:t>N</w:t>
                    </w:r>
                  </w:p>
                </w:txbxContent>
              </v:textbox>
            </v:rect>
            <v:rect id="_x0000_s1065" style="position:absolute;left:727;top:71;width:171;height:391;mso-wrap-style:none" filled="f" stroked="f">
              <v:textbox style="mso-fit-shape-to-text:t" inset="0,0,0,0">
                <w:txbxContent>
                  <w:p w:rsidR="00406FE9" w:rsidRDefault="00406FE9" w:rsidP="003B52C0">
                    <w:r>
                      <w:rPr>
                        <w:color w:val="000000"/>
                        <w:sz w:val="34"/>
                        <w:szCs w:val="34"/>
                        <w:lang w:val="en-US"/>
                      </w:rPr>
                      <w:t>1</w:t>
                    </w:r>
                  </w:p>
                </w:txbxContent>
              </v:textbox>
            </v:rect>
            <v:rect id="_x0000_s1066" style="position:absolute;left:50;top:741;width:397;height:391;mso-wrap-style:none" filled="f" stroked="f">
              <v:textbox style="mso-fit-shape-to-text:t" inset="0,0,0,0">
                <w:txbxContent>
                  <w:p w:rsidR="00406FE9" w:rsidRDefault="00406FE9" w:rsidP="003B52C0">
                    <w:r>
                      <w:rPr>
                        <w:color w:val="000000"/>
                        <w:sz w:val="34"/>
                        <w:szCs w:val="34"/>
                      </w:rPr>
                      <w:t>К</w:t>
                    </w:r>
                    <w:proofErr w:type="gramStart"/>
                    <w:r>
                      <w:rPr>
                        <w:color w:val="000000"/>
                        <w:sz w:val="34"/>
                        <w:szCs w:val="34"/>
                      </w:rPr>
                      <w:t>1</w:t>
                    </w:r>
                    <w:proofErr w:type="gramEnd"/>
                  </w:p>
                </w:txbxContent>
              </v:textbox>
            </v:rect>
            <v:rect id="_x0000_s1067" style="position:absolute;left:1239;top:1432;width:687;height:322;mso-wrap-style:none" filled="f" stroked="f">
              <v:textbox style="mso-fit-shape-to-text:t" inset="0,0,0,0">
                <w:txbxContent>
                  <w:p w:rsidR="00406FE9" w:rsidRDefault="00406FE9" w:rsidP="003B52C0">
                    <w:proofErr w:type="spellStart"/>
                    <w:proofErr w:type="gramStart"/>
                    <w:r>
                      <w:rPr>
                        <w:color w:val="000000"/>
                        <w:lang w:val="en-US"/>
                      </w:rPr>
                      <w:t>План</w:t>
                    </w:r>
                    <w:proofErr w:type="spellEnd"/>
                    <w:r>
                      <w:rPr>
                        <w:color w:val="000000"/>
                        <w:lang w:val="en-US"/>
                      </w:rPr>
                      <w:t>.</w:t>
                    </w:r>
                    <w:proofErr w:type="gramEnd"/>
                  </w:p>
                </w:txbxContent>
              </v:textbox>
            </v:rect>
            <v:rect id="_x0000_s1068" style="position:absolute;left:1241;top:965;width:674;height:322;mso-wrap-style:none" filled="f" stroked="f">
              <v:textbox style="mso-fit-shape-to-text:t" inset="0,0,0,0">
                <w:txbxContent>
                  <w:p w:rsidR="00406FE9" w:rsidRDefault="00406FE9" w:rsidP="003B52C0">
                    <w:proofErr w:type="spellStart"/>
                    <w:proofErr w:type="gramStart"/>
                    <w:r>
                      <w:rPr>
                        <w:color w:val="000000"/>
                        <w:lang w:val="en-US"/>
                      </w:rPr>
                      <w:t>Факт</w:t>
                    </w:r>
                    <w:proofErr w:type="spellEnd"/>
                    <w:r>
                      <w:rPr>
                        <w:color w:val="000000"/>
                        <w:lang w:val="en-US"/>
                      </w:rPr>
                      <w:t>.</w:t>
                    </w:r>
                    <w:proofErr w:type="gramEnd"/>
                  </w:p>
                </w:txbxContent>
              </v:textbox>
            </v:rect>
            <v:rect id="_x0000_s1069" style="position:absolute;left:1085;top:132;width:203;height:322;mso-wrap-style:none" filled="f" stroked="f">
              <v:textbox style="mso-fit-shape-to-text:t" inset="0,0,0,0">
                <w:txbxContent>
                  <w:p w:rsidR="00406FE9" w:rsidRDefault="00406FE9" w:rsidP="003B52C0">
                    <w:r>
                      <w:rPr>
                        <w:color w:val="000000"/>
                        <w:lang w:val="en-US"/>
                      </w:rPr>
                      <w:t>N</w:t>
                    </w:r>
                  </w:p>
                </w:txbxContent>
              </v:textbox>
            </v:rect>
            <v:rect id="_x0000_s1070" style="position:absolute;left:1214;top:656;width:141;height:322;mso-wrap-style:none" filled="f" stroked="f">
              <v:textbox style="mso-fit-shape-to-text:t" inset="0,0,0,0">
                <w:txbxContent>
                  <w:p w:rsidR="00406FE9" w:rsidRDefault="00406FE9" w:rsidP="003B52C0">
                    <w:r>
                      <w:rPr>
                        <w:color w:val="000000"/>
                        <w:lang w:val="en-US"/>
                      </w:rPr>
                      <w:t>1</w:t>
                    </w:r>
                  </w:p>
                </w:txbxContent>
              </v:textbox>
            </v:rect>
            <v:rect id="_x0000_s1071" style="position:absolute;left:1014;top:656;width:141;height:322;mso-wrap-style:none" filled="f" stroked="f">
              <v:textbox style="mso-fit-shape-to-text:t" inset="0,0,0,0">
                <w:txbxContent>
                  <w:p w:rsidR="00406FE9" w:rsidRDefault="00406FE9" w:rsidP="003B52C0">
                    <w:proofErr w:type="gramStart"/>
                    <w:r>
                      <w:rPr>
                        <w:color w:val="000000"/>
                        <w:lang w:val="en-US"/>
                      </w:rPr>
                      <w:t>n</w:t>
                    </w:r>
                    <w:proofErr w:type="gramEnd"/>
                  </w:p>
                </w:txbxContent>
              </v:textbox>
            </v:rect>
            <v:rect id="_x0000_s1072" style="position:absolute;left:1602;top:512;width:687;height:322;mso-wrap-style:none" filled="f" stroked="f">
              <v:textbox style="mso-fit-shape-to-text:t" inset="0,0,0,0">
                <w:txbxContent>
                  <w:p w:rsidR="00406FE9" w:rsidRDefault="00406FE9" w:rsidP="003B52C0">
                    <w:proofErr w:type="spellStart"/>
                    <w:proofErr w:type="gramStart"/>
                    <w:r>
                      <w:rPr>
                        <w:color w:val="000000"/>
                        <w:lang w:val="en-US"/>
                      </w:rPr>
                      <w:t>План</w:t>
                    </w:r>
                    <w:proofErr w:type="spellEnd"/>
                    <w:r>
                      <w:rPr>
                        <w:color w:val="000000"/>
                        <w:lang w:val="en-US"/>
                      </w:rPr>
                      <w:t>.</w:t>
                    </w:r>
                    <w:proofErr w:type="gramEnd"/>
                  </w:p>
                </w:txbxContent>
              </v:textbox>
            </v:rect>
            <v:rect id="_x0000_s1073" style="position:absolute;left:1602;top:748;width:141;height:322;mso-wrap-style:none" filled="f" stroked="f">
              <v:textbox style="mso-fit-shape-to-text:t" inset="0,0,0,0">
                <w:txbxContent>
                  <w:p w:rsidR="00406FE9" w:rsidRDefault="00406FE9" w:rsidP="003B52C0">
                    <w:proofErr w:type="gramStart"/>
                    <w:r>
                      <w:rPr>
                        <w:color w:val="000000"/>
                        <w:lang w:val="en-US"/>
                      </w:rPr>
                      <w:t>n</w:t>
                    </w:r>
                    <w:proofErr w:type="gramEnd"/>
                  </w:p>
                </w:txbxContent>
              </v:textbox>
            </v:rect>
            <v:rect id="_x0000_s1074" style="position:absolute;left:1603;top:46;width:674;height:322;mso-wrap-style:none" filled="f" stroked="f">
              <v:textbox style="mso-fit-shape-to-text:t" inset="0,0,0,0">
                <w:txbxContent>
                  <w:p w:rsidR="00406FE9" w:rsidRDefault="00406FE9" w:rsidP="003B52C0">
                    <w:proofErr w:type="spellStart"/>
                    <w:proofErr w:type="gramStart"/>
                    <w:r>
                      <w:rPr>
                        <w:color w:val="000000"/>
                        <w:lang w:val="en-US"/>
                      </w:rPr>
                      <w:t>Факт</w:t>
                    </w:r>
                    <w:proofErr w:type="spellEnd"/>
                    <w:r>
                      <w:rPr>
                        <w:color w:val="000000"/>
                        <w:lang w:val="en-US"/>
                      </w:rPr>
                      <w:t>.</w:t>
                    </w:r>
                    <w:proofErr w:type="gramEnd"/>
                  </w:p>
                </w:txbxContent>
              </v:textbox>
            </v:rect>
            <v:rect id="_x0000_s1075" style="position:absolute;left:1606;top:282;width:141;height:322;mso-wrap-style:none" filled="f" stroked="f">
              <v:textbox style="mso-fit-shape-to-text:t" inset="0,0,0,0">
                <w:txbxContent>
                  <w:p w:rsidR="00406FE9" w:rsidRDefault="00406FE9" w:rsidP="003B52C0">
                    <w:proofErr w:type="gramStart"/>
                    <w:r>
                      <w:rPr>
                        <w:color w:val="000000"/>
                        <w:lang w:val="en-US"/>
                      </w:rPr>
                      <w:t>n</w:t>
                    </w:r>
                    <w:proofErr w:type="gramEnd"/>
                  </w:p>
                </w:txbxContent>
              </v:textbox>
            </v:rect>
            <v:rect id="_x0000_s1076" style="position:absolute;left:2181;top:702;width:187;height:417;mso-wrap-style:none" filled="f" stroked="f">
              <v:textbox style="mso-fit-shape-to-text:t" inset="0,0,0,0">
                <w:txbxContent>
                  <w:p w:rsidR="00406FE9" w:rsidRDefault="00406FE9" w:rsidP="003B52C0">
                    <w:r>
                      <w:rPr>
                        <w:rFonts w:ascii="Symbol" w:hAnsi="Symbol" w:cs="Symbol"/>
                        <w:color w:val="000000"/>
                        <w:sz w:val="34"/>
                        <w:szCs w:val="34"/>
                        <w:lang w:val="en-US"/>
                      </w:rPr>
                      <w:t></w:t>
                    </w:r>
                  </w:p>
                </w:txbxContent>
              </v:textbox>
            </v:rect>
            <v:rect id="_x0000_s1077" style="position:absolute;left:1034;top:264;width:243;height:417;mso-wrap-style:none" filled="f" stroked="f">
              <v:textbox style="mso-fit-shape-to-text:t" inset="0,0,0,0">
                <w:txbxContent>
                  <w:p w:rsidR="00406FE9" w:rsidRDefault="00406FE9" w:rsidP="003B52C0">
                    <w:r>
                      <w:rPr>
                        <w:rFonts w:ascii="Symbol" w:hAnsi="Symbol" w:cs="Symbol"/>
                        <w:color w:val="000000"/>
                        <w:sz w:val="34"/>
                        <w:szCs w:val="34"/>
                        <w:lang w:val="en-US"/>
                      </w:rPr>
                      <w:t></w:t>
                    </w:r>
                  </w:p>
                </w:txbxContent>
              </v:textbox>
            </v:rect>
            <v:rect id="_x0000_s1078" style="position:absolute;left:369;top:702;width:272;height:417;mso-wrap-style:none" filled="f" stroked="f">
              <v:textbox style="mso-fit-shape-to-text:t" inset="0,0,0,0">
                <w:txbxContent>
                  <w:p w:rsidR="00406FE9" w:rsidRDefault="00406FE9" w:rsidP="003B52C0">
                    <w:r>
                      <w:rPr>
                        <w:rFonts w:cs="Symbol"/>
                        <w:color w:val="000000"/>
                        <w:sz w:val="34"/>
                        <w:szCs w:val="34"/>
                      </w:rPr>
                      <w:t xml:space="preserve"> </w:t>
                    </w:r>
                    <w:r>
                      <w:rPr>
                        <w:rFonts w:ascii="Symbol" w:hAnsi="Symbol" w:cs="Symbol"/>
                        <w:color w:val="000000"/>
                        <w:sz w:val="34"/>
                        <w:szCs w:val="34"/>
                        <w:lang w:val="en-US"/>
                      </w:rPr>
                      <w:t></w:t>
                    </w:r>
                    <w:r>
                      <w:rPr>
                        <w:rFonts w:cs="Symbol"/>
                        <w:color w:val="000000"/>
                        <w:sz w:val="34"/>
                        <w:szCs w:val="34"/>
                      </w:rPr>
                      <w:t xml:space="preserve">        </w:t>
                    </w:r>
                  </w:p>
                </w:txbxContent>
              </v:textbox>
            </v:rect>
            <v:rect id="_x0000_s1079" style="position:absolute;left:1123;top:634;width:154;height:343;mso-wrap-style:none" filled="f" stroked="f">
              <v:textbox style="mso-fit-shape-to-text:t" inset="0,0,0,0">
                <w:txbxContent>
                  <w:p w:rsidR="00406FE9" w:rsidRDefault="00406FE9" w:rsidP="003B52C0">
                    <w:r>
                      <w:rPr>
                        <w:rFonts w:ascii="Symbol" w:hAnsi="Symbol" w:cs="Symbol"/>
                        <w:color w:val="000000"/>
                        <w:lang w:val="en-US"/>
                      </w:rPr>
                      <w:t></w:t>
                    </w:r>
                  </w:p>
                </w:txbxContent>
              </v:textbox>
            </v:rect>
            <w10:wrap type="none"/>
            <w10:anchorlock/>
          </v:group>
        </w:pict>
      </w:r>
    </w:p>
    <w:p w:rsidR="003B52C0" w:rsidRPr="003B52C0" w:rsidRDefault="003B52C0" w:rsidP="003B52C0">
      <w:pPr>
        <w:spacing w:line="280" w:lineRule="atLeast"/>
        <w:ind w:firstLine="540"/>
        <w:jc w:val="both"/>
      </w:pPr>
      <w:r w:rsidRPr="003B52C0">
        <w:t>где N - количество целевых показателей (индикаторов) муниципальной программы (подпрограммы);</w:t>
      </w:r>
    </w:p>
    <w:p w:rsidR="003B52C0" w:rsidRPr="003B52C0" w:rsidRDefault="003B52C0" w:rsidP="003B52C0">
      <w:pPr>
        <w:spacing w:line="280" w:lineRule="atLeast"/>
        <w:ind w:firstLine="540"/>
        <w:jc w:val="both"/>
      </w:pPr>
      <w:r w:rsidRPr="003B52C0">
        <w:rPr>
          <w:noProof/>
          <w:position w:val="-11"/>
          <w:lang w:eastAsia="ru-RU"/>
        </w:rPr>
        <w:drawing>
          <wp:inline distT="0" distB="0" distL="0" distR="0">
            <wp:extent cx="533400" cy="320040"/>
            <wp:effectExtent l="0" t="0" r="0" b="0"/>
            <wp:docPr id="22" name="Рисунок 3" descr="base_23808_109031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808_109031_32769"/>
                    <pic:cNvPicPr preferRelativeResize="0">
                      <a:picLocks noChangeArrowheads="1"/>
                    </pic:cNvPicPr>
                  </pic:nvPicPr>
                  <pic:blipFill>
                    <a:blip r:embed="rId5" cstate="print"/>
                    <a:srcRect/>
                    <a:stretch>
                      <a:fillRect/>
                    </a:stretch>
                  </pic:blipFill>
                  <pic:spPr bwMode="auto">
                    <a:xfrm>
                      <a:off x="0" y="0"/>
                      <a:ext cx="533400" cy="320040"/>
                    </a:xfrm>
                    <a:prstGeom prst="rect">
                      <a:avLst/>
                    </a:prstGeom>
                    <a:noFill/>
                    <a:ln w="9525">
                      <a:noFill/>
                      <a:miter lim="800000"/>
                      <a:headEnd/>
                      <a:tailEnd/>
                    </a:ln>
                  </pic:spPr>
                </pic:pic>
              </a:graphicData>
            </a:graphic>
          </wp:inline>
        </w:drawing>
      </w:r>
      <w:r w:rsidRPr="003B52C0">
        <w:t xml:space="preserve"> - плановое значение n-го целевого показателя (индикатора);</w:t>
      </w:r>
    </w:p>
    <w:p w:rsidR="003B52C0" w:rsidRPr="003B52C0" w:rsidRDefault="003B52C0" w:rsidP="003B52C0">
      <w:pPr>
        <w:spacing w:line="280" w:lineRule="atLeast"/>
        <w:ind w:firstLine="540"/>
        <w:jc w:val="both"/>
      </w:pPr>
      <w:r w:rsidRPr="003B52C0">
        <w:rPr>
          <w:noProof/>
          <w:position w:val="-11"/>
          <w:lang w:eastAsia="ru-RU"/>
        </w:rPr>
        <w:lastRenderedPageBreak/>
        <w:drawing>
          <wp:inline distT="0" distB="0" distL="0" distR="0">
            <wp:extent cx="518160" cy="320040"/>
            <wp:effectExtent l="0" t="0" r="0" b="0"/>
            <wp:docPr id="21" name="Рисунок 4" descr="base_23808_109031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808_109031_32770"/>
                    <pic:cNvPicPr preferRelativeResize="0">
                      <a:picLocks noChangeArrowheads="1"/>
                    </pic:cNvPicPr>
                  </pic:nvPicPr>
                  <pic:blipFill>
                    <a:blip r:embed="rId6" cstate="print"/>
                    <a:srcRect/>
                    <a:stretch>
                      <a:fillRect/>
                    </a:stretch>
                  </pic:blipFill>
                  <pic:spPr bwMode="auto">
                    <a:xfrm>
                      <a:off x="0" y="0"/>
                      <a:ext cx="518160" cy="320040"/>
                    </a:xfrm>
                    <a:prstGeom prst="rect">
                      <a:avLst/>
                    </a:prstGeom>
                    <a:noFill/>
                    <a:ln w="9525">
                      <a:noFill/>
                      <a:miter lim="800000"/>
                      <a:headEnd/>
                      <a:tailEnd/>
                    </a:ln>
                  </pic:spPr>
                </pic:pic>
              </a:graphicData>
            </a:graphic>
          </wp:inline>
        </w:drawing>
      </w:r>
      <w:r w:rsidRPr="003B52C0">
        <w:t xml:space="preserve"> - значение n-го целевого показателя (индикатора) на конец отчетного года;</w:t>
      </w:r>
    </w:p>
    <w:p w:rsidR="003B52C0" w:rsidRPr="003B52C0" w:rsidRDefault="003B52C0" w:rsidP="003B52C0">
      <w:pPr>
        <w:spacing w:line="280" w:lineRule="atLeast"/>
        <w:ind w:firstLine="540"/>
        <w:jc w:val="both"/>
      </w:pPr>
      <w:proofErr w:type="spellStart"/>
      <w:proofErr w:type="gramStart"/>
      <w:r w:rsidRPr="003B52C0">
        <w:t>F</w:t>
      </w:r>
      <w:proofErr w:type="gramEnd"/>
      <w:r w:rsidRPr="003B52C0">
        <w:rPr>
          <w:vertAlign w:val="superscript"/>
        </w:rPr>
        <w:t>План</w:t>
      </w:r>
      <w:proofErr w:type="spellEnd"/>
      <w:r w:rsidRPr="003B52C0">
        <w:rPr>
          <w:vertAlign w:val="superscript"/>
        </w:rPr>
        <w:t>.</w:t>
      </w:r>
      <w:r w:rsidRPr="003B52C0">
        <w:t xml:space="preserve"> - объем ресурсов, предусмотренных (направленных) на реализацию муниципальной программы (подпрограммы) в отчетном году;</w:t>
      </w:r>
    </w:p>
    <w:p w:rsidR="003B52C0" w:rsidRPr="003B52C0" w:rsidRDefault="003B52C0" w:rsidP="003B52C0">
      <w:pPr>
        <w:spacing w:line="280" w:lineRule="atLeast"/>
        <w:ind w:firstLine="540"/>
        <w:jc w:val="both"/>
      </w:pPr>
      <w:proofErr w:type="spellStart"/>
      <w:proofErr w:type="gramStart"/>
      <w:r w:rsidRPr="003B52C0">
        <w:t>F</w:t>
      </w:r>
      <w:proofErr w:type="gramEnd"/>
      <w:r w:rsidRPr="003B52C0">
        <w:rPr>
          <w:vertAlign w:val="superscript"/>
        </w:rPr>
        <w:t>Факт</w:t>
      </w:r>
      <w:proofErr w:type="spellEnd"/>
      <w:r w:rsidRPr="003B52C0">
        <w:rPr>
          <w:vertAlign w:val="superscript"/>
        </w:rPr>
        <w:t>.</w:t>
      </w:r>
      <w:r w:rsidRPr="003B52C0">
        <w:t xml:space="preserve"> - объем ресурсов, освоенных в ходе реализации муниципальной программы (подпрограммы) на конец отчетного года.</w:t>
      </w:r>
    </w:p>
    <w:p w:rsidR="003B52C0" w:rsidRPr="003B52C0" w:rsidRDefault="003B52C0" w:rsidP="003B52C0">
      <w:pPr>
        <w:ind w:firstLine="539"/>
        <w:jc w:val="both"/>
      </w:pPr>
      <w:r w:rsidRPr="003B52C0">
        <w:t>Если целью реализации мероприятия муниципальной программы (подпрограммы) является уменьшение значения целевого показателя (индикатора)      (обратный показатель), то коэффициент результативности К</w:t>
      </w:r>
      <w:proofErr w:type="gramStart"/>
      <w:r w:rsidRPr="003B52C0">
        <w:t>1</w:t>
      </w:r>
      <w:proofErr w:type="gramEnd"/>
      <w:r w:rsidRPr="003B52C0">
        <w:t xml:space="preserve"> рассчитывается по формуле:</w:t>
      </w:r>
    </w:p>
    <w:p w:rsidR="003B52C0" w:rsidRPr="003B52C0" w:rsidRDefault="00A74516" w:rsidP="003B52C0">
      <w:pPr>
        <w:spacing w:after="1" w:line="280" w:lineRule="atLeast"/>
        <w:jc w:val="center"/>
      </w:pPr>
      <w:r>
        <w:pict>
          <v:group id="_x0000_s1026" editas="canvas" style="width:164.25pt;height:99.2pt;mso-position-horizontal-relative:char;mso-position-vertical-relative:line" coordsize="3285,1984">
            <o:lock v:ext="edit" aspectratio="t"/>
            <v:shape id="_x0000_s1027" type="#_x0000_t75" style="position:absolute;width:3285;height:1984" o:preferrelative="f">
              <v:fill o:detectmouseclick="t"/>
              <v:path o:extrusionok="t" o:connecttype="none"/>
            </v:shape>
            <v:line id="_x0000_s1028" style="position:absolute" from="663,495" to="959,495" strokeweight=".35pt"/>
            <v:line id="_x0000_s1029" style="position:absolute" from="1321,495" to="2106,495" strokeweight=".35pt"/>
            <v:line id="_x0000_s1030" style="position:absolute" from="1026,1415" to="1743,1415" strokeweight=".35pt"/>
            <v:line id="_x0000_s1031" style="position:absolute" from="635,957" to="2134,957" strokeweight=".7pt"/>
            <v:rect id="_x0000_s1032" style="position:absolute;left:2374;top:741;width:879;height:391;mso-wrap-style:none" filled="f" stroked="f">
              <v:textbox style="mso-fit-shape-to-text:t" inset="0,0,0,0">
                <w:txbxContent>
                  <w:p w:rsidR="00406FE9" w:rsidRDefault="00406FE9" w:rsidP="003B52C0">
                    <w:r>
                      <w:rPr>
                        <w:color w:val="000000"/>
                        <w:sz w:val="34"/>
                        <w:szCs w:val="34"/>
                        <w:lang w:val="en-US"/>
                      </w:rPr>
                      <w:t>100%,</w:t>
                    </w:r>
                  </w:p>
                </w:txbxContent>
              </v:textbox>
            </v:rect>
            <v:rect id="_x0000_s1033" style="position:absolute;left:1048;top:1457;width:190;height:391;mso-wrap-style:none" filled="f" stroked="f">
              <v:textbox style="mso-fit-shape-to-text:t" inset="0,0,0,0">
                <w:txbxContent>
                  <w:p w:rsidR="00406FE9" w:rsidRDefault="00406FE9" w:rsidP="003B52C0">
                    <w:r>
                      <w:rPr>
                        <w:color w:val="000000"/>
                        <w:sz w:val="34"/>
                        <w:szCs w:val="34"/>
                        <w:lang w:val="en-US"/>
                      </w:rPr>
                      <w:t>F</w:t>
                    </w:r>
                  </w:p>
                </w:txbxContent>
              </v:textbox>
            </v:rect>
            <v:rect id="_x0000_s1034" style="position:absolute;left:1053;top:991;width:190;height:391;mso-wrap-style:none" filled="f" stroked="f">
              <v:textbox style="mso-fit-shape-to-text:t" inset="0,0,0,0">
                <w:txbxContent>
                  <w:p w:rsidR="00406FE9" w:rsidRDefault="00406FE9" w:rsidP="003B52C0">
                    <w:r>
                      <w:rPr>
                        <w:color w:val="000000"/>
                        <w:sz w:val="34"/>
                        <w:szCs w:val="34"/>
                        <w:lang w:val="en-US"/>
                      </w:rPr>
                      <w:t>F</w:t>
                    </w:r>
                  </w:p>
                </w:txbxContent>
              </v:textbox>
            </v:rect>
            <v:rect id="_x0000_s1035" style="position:absolute;left:1343;top:537;width:246;height:391;mso-wrap-style:none" filled="f" stroked="f">
              <v:textbox style="mso-fit-shape-to-text:t" inset="0,0,0,0">
                <w:txbxContent>
                  <w:p w:rsidR="00406FE9" w:rsidRDefault="00406FE9" w:rsidP="003B52C0">
                    <w:r>
                      <w:rPr>
                        <w:color w:val="000000"/>
                        <w:sz w:val="34"/>
                        <w:szCs w:val="34"/>
                        <w:lang w:val="en-US"/>
                      </w:rPr>
                      <w:t>X</w:t>
                    </w:r>
                  </w:p>
                </w:txbxContent>
              </v:textbox>
            </v:rect>
            <v:rect id="_x0000_s1036" style="position:absolute;left:1348;top:71;width:246;height:391;mso-wrap-style:none" filled="f" stroked="f">
              <v:textbox style="mso-fit-shape-to-text:t" inset="0,0,0,0">
                <w:txbxContent>
                  <w:p w:rsidR="00406FE9" w:rsidRDefault="00406FE9" w:rsidP="003B52C0">
                    <w:r>
                      <w:rPr>
                        <w:color w:val="000000"/>
                        <w:sz w:val="34"/>
                        <w:szCs w:val="34"/>
                        <w:lang w:val="en-US"/>
                      </w:rPr>
                      <w:t>X</w:t>
                    </w:r>
                  </w:p>
                </w:txbxContent>
              </v:textbox>
            </v:rect>
            <v:rect id="_x0000_s1037" style="position:absolute;left:696;top:537;width:246;height:391;mso-wrap-style:none" filled="f" stroked="f">
              <v:textbox style="mso-fit-shape-to-text:t" inset="0,0,0,0">
                <w:txbxContent>
                  <w:p w:rsidR="00406FE9" w:rsidRDefault="00406FE9" w:rsidP="003B52C0">
                    <w:r>
                      <w:rPr>
                        <w:color w:val="000000"/>
                        <w:sz w:val="34"/>
                        <w:szCs w:val="34"/>
                        <w:lang w:val="en-US"/>
                      </w:rPr>
                      <w:t>N</w:t>
                    </w:r>
                  </w:p>
                </w:txbxContent>
              </v:textbox>
            </v:rect>
            <v:rect id="_x0000_s1038" style="position:absolute;left:727;top:71;width:171;height:391;mso-wrap-style:none" filled="f" stroked="f">
              <v:textbox style="mso-fit-shape-to-text:t" inset="0,0,0,0">
                <w:txbxContent>
                  <w:p w:rsidR="00406FE9" w:rsidRDefault="00406FE9" w:rsidP="003B52C0">
                    <w:r>
                      <w:rPr>
                        <w:color w:val="000000"/>
                        <w:sz w:val="34"/>
                        <w:szCs w:val="34"/>
                        <w:lang w:val="en-US"/>
                      </w:rPr>
                      <w:t>1</w:t>
                    </w:r>
                  </w:p>
                </w:txbxContent>
              </v:textbox>
            </v:rect>
            <v:rect id="_x0000_s1039" style="position:absolute;left:50;top:741;width:397;height:391;mso-wrap-style:none" filled="f" stroked="f">
              <v:textbox style="mso-fit-shape-to-text:t" inset="0,0,0,0">
                <w:txbxContent>
                  <w:p w:rsidR="00406FE9" w:rsidRDefault="00406FE9" w:rsidP="003B52C0">
                    <w:r>
                      <w:rPr>
                        <w:color w:val="000000"/>
                        <w:sz w:val="34"/>
                        <w:szCs w:val="34"/>
                      </w:rPr>
                      <w:t>К</w:t>
                    </w:r>
                    <w:proofErr w:type="gramStart"/>
                    <w:r>
                      <w:rPr>
                        <w:color w:val="000000"/>
                        <w:sz w:val="34"/>
                        <w:szCs w:val="34"/>
                      </w:rPr>
                      <w:t>1</w:t>
                    </w:r>
                    <w:proofErr w:type="gramEnd"/>
                  </w:p>
                </w:txbxContent>
              </v:textbox>
            </v:rect>
            <v:rect id="_x0000_s1040" style="position:absolute;left:1239;top:1432;width:687;height:322;mso-wrap-style:none" filled="f" stroked="f">
              <v:textbox style="mso-fit-shape-to-text:t" inset="0,0,0,0">
                <w:txbxContent>
                  <w:p w:rsidR="00406FE9" w:rsidRDefault="00406FE9" w:rsidP="003B52C0">
                    <w:proofErr w:type="spellStart"/>
                    <w:proofErr w:type="gramStart"/>
                    <w:r>
                      <w:rPr>
                        <w:color w:val="000000"/>
                        <w:lang w:val="en-US"/>
                      </w:rPr>
                      <w:t>План</w:t>
                    </w:r>
                    <w:proofErr w:type="spellEnd"/>
                    <w:r>
                      <w:rPr>
                        <w:color w:val="000000"/>
                        <w:lang w:val="en-US"/>
                      </w:rPr>
                      <w:t>.</w:t>
                    </w:r>
                    <w:proofErr w:type="gramEnd"/>
                  </w:p>
                </w:txbxContent>
              </v:textbox>
            </v:rect>
            <v:rect id="_x0000_s1041" style="position:absolute;left:1241;top:965;width:674;height:322;mso-wrap-style:none" filled="f" stroked="f">
              <v:textbox style="mso-fit-shape-to-text:t" inset="0,0,0,0">
                <w:txbxContent>
                  <w:p w:rsidR="00406FE9" w:rsidRDefault="00406FE9" w:rsidP="003B52C0">
                    <w:proofErr w:type="spellStart"/>
                    <w:proofErr w:type="gramStart"/>
                    <w:r>
                      <w:rPr>
                        <w:color w:val="000000"/>
                        <w:lang w:val="en-US"/>
                      </w:rPr>
                      <w:t>Факт</w:t>
                    </w:r>
                    <w:proofErr w:type="spellEnd"/>
                    <w:r>
                      <w:rPr>
                        <w:color w:val="000000"/>
                        <w:lang w:val="en-US"/>
                      </w:rPr>
                      <w:t>.</w:t>
                    </w:r>
                    <w:proofErr w:type="gramEnd"/>
                  </w:p>
                </w:txbxContent>
              </v:textbox>
            </v:rect>
            <v:rect id="_x0000_s1042" style="position:absolute;left:1085;top:132;width:203;height:322;mso-wrap-style:none" filled="f" stroked="f">
              <v:textbox style="mso-fit-shape-to-text:t" inset="0,0,0,0">
                <w:txbxContent>
                  <w:p w:rsidR="00406FE9" w:rsidRDefault="00406FE9" w:rsidP="003B52C0">
                    <w:r>
                      <w:rPr>
                        <w:color w:val="000000"/>
                        <w:lang w:val="en-US"/>
                      </w:rPr>
                      <w:t>N</w:t>
                    </w:r>
                  </w:p>
                </w:txbxContent>
              </v:textbox>
            </v:rect>
            <v:rect id="_x0000_s1043" style="position:absolute;left:1214;top:656;width:141;height:322;mso-wrap-style:none" filled="f" stroked="f">
              <v:textbox style="mso-fit-shape-to-text:t" inset="0,0,0,0">
                <w:txbxContent>
                  <w:p w:rsidR="00406FE9" w:rsidRDefault="00406FE9" w:rsidP="003B52C0">
                    <w:r>
                      <w:rPr>
                        <w:color w:val="000000"/>
                        <w:lang w:val="en-US"/>
                      </w:rPr>
                      <w:t>1</w:t>
                    </w:r>
                  </w:p>
                </w:txbxContent>
              </v:textbox>
            </v:rect>
            <v:rect id="_x0000_s1044" style="position:absolute;left:1014;top:656;width:141;height:322;mso-wrap-style:none" filled="f" stroked="f">
              <v:textbox style="mso-fit-shape-to-text:t" inset="0,0,0,0">
                <w:txbxContent>
                  <w:p w:rsidR="00406FE9" w:rsidRDefault="00406FE9" w:rsidP="003B52C0">
                    <w:proofErr w:type="gramStart"/>
                    <w:r>
                      <w:rPr>
                        <w:color w:val="000000"/>
                        <w:lang w:val="en-US"/>
                      </w:rPr>
                      <w:t>n</w:t>
                    </w:r>
                    <w:proofErr w:type="gramEnd"/>
                  </w:p>
                </w:txbxContent>
              </v:textbox>
            </v:rect>
            <v:rect id="_x0000_s1045" style="position:absolute;left:1602;top:512;width:674;height:322;mso-wrap-style:none" filled="f" stroked="f">
              <v:textbox style="mso-fit-shape-to-text:t" inset="0,0,0,0">
                <w:txbxContent>
                  <w:p w:rsidR="00406FE9" w:rsidRDefault="00406FE9" w:rsidP="003B52C0">
                    <w:r>
                      <w:rPr>
                        <w:color w:val="000000"/>
                      </w:rPr>
                      <w:t>Факт</w:t>
                    </w:r>
                    <w:r>
                      <w:rPr>
                        <w:color w:val="000000"/>
                        <w:lang w:val="en-US"/>
                      </w:rPr>
                      <w:t>.</w:t>
                    </w:r>
                  </w:p>
                </w:txbxContent>
              </v:textbox>
            </v:rect>
            <v:rect id="_x0000_s1046" style="position:absolute;left:1602;top:748;width:141;height:322;mso-wrap-style:none" filled="f" stroked="f">
              <v:textbox style="mso-fit-shape-to-text:t" inset="0,0,0,0">
                <w:txbxContent>
                  <w:p w:rsidR="00406FE9" w:rsidRDefault="00406FE9" w:rsidP="003B52C0">
                    <w:proofErr w:type="gramStart"/>
                    <w:r>
                      <w:rPr>
                        <w:color w:val="000000"/>
                        <w:lang w:val="en-US"/>
                      </w:rPr>
                      <w:t>n</w:t>
                    </w:r>
                    <w:proofErr w:type="gramEnd"/>
                  </w:p>
                </w:txbxContent>
              </v:textbox>
            </v:rect>
            <v:rect id="_x0000_s1047" style="position:absolute;left:1603;top:46;width:687;height:322;mso-wrap-style:none" filled="f" stroked="f">
              <v:textbox style="mso-fit-shape-to-text:t" inset="0,0,0,0">
                <w:txbxContent>
                  <w:p w:rsidR="00406FE9" w:rsidRDefault="00406FE9" w:rsidP="003B52C0">
                    <w:r>
                      <w:rPr>
                        <w:color w:val="000000"/>
                      </w:rPr>
                      <w:t>План</w:t>
                    </w:r>
                    <w:r>
                      <w:rPr>
                        <w:color w:val="000000"/>
                        <w:lang w:val="en-US"/>
                      </w:rPr>
                      <w:t>.</w:t>
                    </w:r>
                  </w:p>
                </w:txbxContent>
              </v:textbox>
            </v:rect>
            <v:rect id="_x0000_s1048" style="position:absolute;left:1606;top:282;width:141;height:322;mso-wrap-style:none" filled="f" stroked="f">
              <v:textbox style="mso-fit-shape-to-text:t" inset="0,0,0,0">
                <w:txbxContent>
                  <w:p w:rsidR="00406FE9" w:rsidRDefault="00406FE9" w:rsidP="003B52C0">
                    <w:proofErr w:type="gramStart"/>
                    <w:r>
                      <w:rPr>
                        <w:color w:val="000000"/>
                        <w:lang w:val="en-US"/>
                      </w:rPr>
                      <w:t>n</w:t>
                    </w:r>
                    <w:proofErr w:type="gramEnd"/>
                  </w:p>
                </w:txbxContent>
              </v:textbox>
            </v:rect>
            <v:rect id="_x0000_s1049" style="position:absolute;left:2181;top:702;width:187;height:417;mso-wrap-style:none" filled="f" stroked="f">
              <v:textbox style="mso-fit-shape-to-text:t" inset="0,0,0,0">
                <w:txbxContent>
                  <w:p w:rsidR="00406FE9" w:rsidRDefault="00406FE9" w:rsidP="003B52C0">
                    <w:r>
                      <w:rPr>
                        <w:rFonts w:ascii="Symbol" w:hAnsi="Symbol" w:cs="Symbol"/>
                        <w:color w:val="000000"/>
                        <w:sz w:val="34"/>
                        <w:szCs w:val="34"/>
                        <w:lang w:val="en-US"/>
                      </w:rPr>
                      <w:t></w:t>
                    </w:r>
                  </w:p>
                </w:txbxContent>
              </v:textbox>
            </v:rect>
            <v:rect id="_x0000_s1050" style="position:absolute;left:1034;top:264;width:243;height:417;mso-wrap-style:none" filled="f" stroked="f">
              <v:textbox style="mso-fit-shape-to-text:t" inset="0,0,0,0">
                <w:txbxContent>
                  <w:p w:rsidR="00406FE9" w:rsidRDefault="00406FE9" w:rsidP="003B52C0">
                    <w:r>
                      <w:rPr>
                        <w:rFonts w:ascii="Symbol" w:hAnsi="Symbol" w:cs="Symbol"/>
                        <w:color w:val="000000"/>
                        <w:sz w:val="34"/>
                        <w:szCs w:val="34"/>
                        <w:lang w:val="en-US"/>
                      </w:rPr>
                      <w:t></w:t>
                    </w:r>
                  </w:p>
                </w:txbxContent>
              </v:textbox>
            </v:rect>
            <v:rect id="_x0000_s1051" style="position:absolute;left:369;top:702;width:272;height:417;mso-wrap-style:none" filled="f" stroked="f">
              <v:textbox style="mso-fit-shape-to-text:t" inset="0,0,0,0">
                <w:txbxContent>
                  <w:p w:rsidR="00406FE9" w:rsidRDefault="00406FE9" w:rsidP="003B52C0">
                    <w:r>
                      <w:rPr>
                        <w:rFonts w:cs="Symbol"/>
                        <w:color w:val="000000"/>
                        <w:sz w:val="34"/>
                        <w:szCs w:val="34"/>
                      </w:rPr>
                      <w:t xml:space="preserve"> </w:t>
                    </w:r>
                    <w:r>
                      <w:rPr>
                        <w:rFonts w:ascii="Symbol" w:hAnsi="Symbol" w:cs="Symbol"/>
                        <w:color w:val="000000"/>
                        <w:sz w:val="34"/>
                        <w:szCs w:val="34"/>
                        <w:lang w:val="en-US"/>
                      </w:rPr>
                      <w:t></w:t>
                    </w:r>
                    <w:r>
                      <w:rPr>
                        <w:rFonts w:cs="Symbol"/>
                        <w:color w:val="000000"/>
                        <w:sz w:val="34"/>
                        <w:szCs w:val="34"/>
                      </w:rPr>
                      <w:t xml:space="preserve">        </w:t>
                    </w:r>
                  </w:p>
                </w:txbxContent>
              </v:textbox>
            </v:rect>
            <v:rect id="_x0000_s1052" style="position:absolute;left:1123;top:634;width:154;height:343;mso-wrap-style:none" filled="f" stroked="f">
              <v:textbox style="mso-fit-shape-to-text:t" inset="0,0,0,0">
                <w:txbxContent>
                  <w:p w:rsidR="00406FE9" w:rsidRDefault="00406FE9" w:rsidP="003B52C0">
                    <w:r>
                      <w:rPr>
                        <w:rFonts w:ascii="Symbol" w:hAnsi="Symbol" w:cs="Symbol"/>
                        <w:color w:val="000000"/>
                        <w:lang w:val="en-US"/>
                      </w:rPr>
                      <w:t></w:t>
                    </w:r>
                  </w:p>
                </w:txbxContent>
              </v:textbox>
            </v:rect>
            <w10:wrap type="none"/>
            <w10:anchorlock/>
          </v:group>
        </w:pict>
      </w:r>
    </w:p>
    <w:p w:rsidR="003B52C0" w:rsidRPr="003B52C0" w:rsidRDefault="003B52C0" w:rsidP="003B52C0">
      <w:pPr>
        <w:spacing w:line="280" w:lineRule="atLeast"/>
        <w:ind w:firstLine="539"/>
        <w:jc w:val="both"/>
      </w:pPr>
      <w:r w:rsidRPr="003B52C0">
        <w:t>где N - количество целевых показателей (индикаторов) муниципальной программы (подпрограммы);</w:t>
      </w:r>
    </w:p>
    <w:p w:rsidR="003B52C0" w:rsidRPr="003B52C0" w:rsidRDefault="003B52C0" w:rsidP="003B52C0">
      <w:pPr>
        <w:spacing w:line="280" w:lineRule="atLeast"/>
        <w:ind w:firstLine="539"/>
        <w:jc w:val="both"/>
      </w:pPr>
      <w:r w:rsidRPr="003B52C0">
        <w:rPr>
          <w:noProof/>
          <w:position w:val="-11"/>
          <w:lang w:eastAsia="ru-RU"/>
        </w:rPr>
        <w:drawing>
          <wp:inline distT="0" distB="0" distL="0" distR="0">
            <wp:extent cx="533400" cy="320040"/>
            <wp:effectExtent l="0" t="0" r="0" b="0"/>
            <wp:docPr id="5" name="Рисунок 5" descr="base_23808_109031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808_109031_32769"/>
                    <pic:cNvPicPr preferRelativeResize="0">
                      <a:picLocks noChangeArrowheads="1"/>
                    </pic:cNvPicPr>
                  </pic:nvPicPr>
                  <pic:blipFill>
                    <a:blip r:embed="rId5" cstate="print"/>
                    <a:srcRect/>
                    <a:stretch>
                      <a:fillRect/>
                    </a:stretch>
                  </pic:blipFill>
                  <pic:spPr bwMode="auto">
                    <a:xfrm>
                      <a:off x="0" y="0"/>
                      <a:ext cx="533400" cy="320040"/>
                    </a:xfrm>
                    <a:prstGeom prst="rect">
                      <a:avLst/>
                    </a:prstGeom>
                    <a:noFill/>
                    <a:ln w="9525">
                      <a:noFill/>
                      <a:miter lim="800000"/>
                      <a:headEnd/>
                      <a:tailEnd/>
                    </a:ln>
                  </pic:spPr>
                </pic:pic>
              </a:graphicData>
            </a:graphic>
          </wp:inline>
        </w:drawing>
      </w:r>
      <w:r w:rsidRPr="003B52C0">
        <w:t xml:space="preserve"> - плановое значение n-го целевого показателя (индикатора);</w:t>
      </w:r>
    </w:p>
    <w:p w:rsidR="003B52C0" w:rsidRPr="003B52C0" w:rsidRDefault="003B52C0" w:rsidP="003B52C0">
      <w:pPr>
        <w:spacing w:line="280" w:lineRule="atLeast"/>
        <w:ind w:firstLine="539"/>
        <w:jc w:val="both"/>
      </w:pPr>
      <w:r w:rsidRPr="003B52C0">
        <w:rPr>
          <w:noProof/>
          <w:position w:val="-11"/>
          <w:lang w:eastAsia="ru-RU"/>
        </w:rPr>
        <w:drawing>
          <wp:inline distT="0" distB="0" distL="0" distR="0">
            <wp:extent cx="518160" cy="320040"/>
            <wp:effectExtent l="0" t="0" r="0" b="0"/>
            <wp:docPr id="6" name="Рисунок 6" descr="base_23808_109031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808_109031_32770"/>
                    <pic:cNvPicPr preferRelativeResize="0">
                      <a:picLocks noChangeArrowheads="1"/>
                    </pic:cNvPicPr>
                  </pic:nvPicPr>
                  <pic:blipFill>
                    <a:blip r:embed="rId6" cstate="print"/>
                    <a:srcRect/>
                    <a:stretch>
                      <a:fillRect/>
                    </a:stretch>
                  </pic:blipFill>
                  <pic:spPr bwMode="auto">
                    <a:xfrm>
                      <a:off x="0" y="0"/>
                      <a:ext cx="518160" cy="320040"/>
                    </a:xfrm>
                    <a:prstGeom prst="rect">
                      <a:avLst/>
                    </a:prstGeom>
                    <a:noFill/>
                    <a:ln w="9525">
                      <a:noFill/>
                      <a:miter lim="800000"/>
                      <a:headEnd/>
                      <a:tailEnd/>
                    </a:ln>
                  </pic:spPr>
                </pic:pic>
              </a:graphicData>
            </a:graphic>
          </wp:inline>
        </w:drawing>
      </w:r>
      <w:r w:rsidRPr="003B52C0">
        <w:t xml:space="preserve"> - значение n-го целевого показателя (индикатора) на конец отчетного года;</w:t>
      </w:r>
    </w:p>
    <w:p w:rsidR="003B52C0" w:rsidRPr="003B52C0" w:rsidRDefault="003B52C0" w:rsidP="003B52C0">
      <w:pPr>
        <w:spacing w:line="280" w:lineRule="atLeast"/>
        <w:ind w:firstLine="539"/>
        <w:jc w:val="both"/>
      </w:pPr>
      <w:proofErr w:type="spellStart"/>
      <w:proofErr w:type="gramStart"/>
      <w:r w:rsidRPr="003B52C0">
        <w:t>F</w:t>
      </w:r>
      <w:proofErr w:type="gramEnd"/>
      <w:r w:rsidRPr="003B52C0">
        <w:rPr>
          <w:vertAlign w:val="superscript"/>
        </w:rPr>
        <w:t>План</w:t>
      </w:r>
      <w:proofErr w:type="spellEnd"/>
      <w:r w:rsidRPr="003B52C0">
        <w:rPr>
          <w:vertAlign w:val="superscript"/>
        </w:rPr>
        <w:t>.</w:t>
      </w:r>
      <w:r w:rsidRPr="003B52C0">
        <w:t xml:space="preserve"> - объем ресурсов, предусмотренных (направленных) на реализацию муниципальной программы (подпрограммы) в отчетном году;</w:t>
      </w:r>
    </w:p>
    <w:p w:rsidR="003B52C0" w:rsidRPr="003B52C0" w:rsidRDefault="003B52C0" w:rsidP="003B52C0">
      <w:pPr>
        <w:spacing w:line="280" w:lineRule="atLeast"/>
        <w:ind w:firstLine="539"/>
        <w:jc w:val="both"/>
      </w:pPr>
      <w:proofErr w:type="spellStart"/>
      <w:proofErr w:type="gramStart"/>
      <w:r w:rsidRPr="003B52C0">
        <w:t>F</w:t>
      </w:r>
      <w:proofErr w:type="gramEnd"/>
      <w:r w:rsidRPr="003B52C0">
        <w:rPr>
          <w:vertAlign w:val="superscript"/>
        </w:rPr>
        <w:t>Факт</w:t>
      </w:r>
      <w:proofErr w:type="spellEnd"/>
      <w:r w:rsidRPr="003B52C0">
        <w:rPr>
          <w:vertAlign w:val="superscript"/>
        </w:rPr>
        <w:t>.</w:t>
      </w:r>
      <w:r w:rsidRPr="003B52C0">
        <w:t xml:space="preserve"> - объем ресурсов, освоенных в ходе реализации муниципальной программы (подпрограммы) на конец отчетного года.</w:t>
      </w:r>
    </w:p>
    <w:p w:rsidR="003B52C0" w:rsidRPr="003B52C0" w:rsidRDefault="003B52C0" w:rsidP="003B52C0">
      <w:pPr>
        <w:spacing w:line="280" w:lineRule="atLeast"/>
        <w:ind w:firstLine="539"/>
        <w:jc w:val="both"/>
      </w:pPr>
      <w:r w:rsidRPr="003B52C0">
        <w:t>Для расчета коэффициента результативности К</w:t>
      </w:r>
      <w:proofErr w:type="gramStart"/>
      <w:r w:rsidRPr="003B52C0">
        <w:t>1</w:t>
      </w:r>
      <w:proofErr w:type="gramEnd"/>
      <w:r w:rsidRPr="003B52C0">
        <w:t xml:space="preserve"> используются целевые показатели (индикаторы), достижение значений которых запланировано в отчетном году. В случае если фактическое значение n-го целевого показателя (индикатора) превысило его плановое значение более чем на 30%, степень достижения данного целевого показателя (индикатора) принимается </w:t>
      </w:r>
      <w:proofErr w:type="gramStart"/>
      <w:r w:rsidRPr="003B52C0">
        <w:t>равной</w:t>
      </w:r>
      <w:proofErr w:type="gramEnd"/>
      <w:r w:rsidRPr="003B52C0">
        <w:t xml:space="preserve"> 130%.</w:t>
      </w:r>
    </w:p>
    <w:p w:rsidR="003B52C0" w:rsidRPr="003B52C0" w:rsidRDefault="003B52C0" w:rsidP="003B52C0">
      <w:pPr>
        <w:spacing w:line="280" w:lineRule="atLeast"/>
        <w:ind w:firstLine="540"/>
        <w:jc w:val="both"/>
      </w:pPr>
      <w:r w:rsidRPr="003B52C0">
        <w:t>Коэффициент результативности К</w:t>
      </w:r>
      <w:proofErr w:type="gramStart"/>
      <w:r w:rsidRPr="003B52C0">
        <w:t>1</w:t>
      </w:r>
      <w:proofErr w:type="gramEnd"/>
      <w:r w:rsidRPr="003B52C0">
        <w:t xml:space="preserve"> за весь период реализации муниципальной программы (подпрограммы) рассчитывается как среднее арифметическое показателей эффективности реализации муниципальной программы (подпрограммы) за все отчетные годы.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Для оценки уровня выполнения мероприятий муниципальной программы (подпрограммы) проводится сравнение фактически реализованных мероприятий муниципальной программы (подпрограммы) с запланированными мероприятиями муниципальной программы (подпрограммы).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Оценка уровня выполнения мероприятий муниципальной программы (подпрограммы) определяется по следующей формуле:</w:t>
      </w:r>
    </w:p>
    <w:p w:rsidR="003B52C0" w:rsidRPr="003B52C0" w:rsidRDefault="003B52C0" w:rsidP="003B52C0">
      <w:pPr>
        <w:pStyle w:val="ConsPlusNormal"/>
        <w:jc w:val="both"/>
        <w:rPr>
          <w:rFonts w:ascii="Times New Roman" w:hAnsi="Times New Roman" w:cs="Times New Roman"/>
          <w:sz w:val="28"/>
          <w:szCs w:val="28"/>
        </w:rPr>
      </w:pPr>
    </w:p>
    <w:p w:rsidR="003B52C0" w:rsidRPr="003B52C0" w:rsidRDefault="003B52C0" w:rsidP="003B52C0">
      <w:pPr>
        <w:pStyle w:val="ConsPlusNormal"/>
        <w:jc w:val="center"/>
        <w:rPr>
          <w:rFonts w:ascii="Times New Roman" w:hAnsi="Times New Roman" w:cs="Times New Roman"/>
          <w:sz w:val="28"/>
          <w:szCs w:val="28"/>
        </w:rPr>
      </w:pPr>
      <w:r w:rsidRPr="003B52C0">
        <w:rPr>
          <w:rFonts w:ascii="Times New Roman" w:hAnsi="Times New Roman" w:cs="Times New Roman"/>
          <w:sz w:val="28"/>
          <w:szCs w:val="28"/>
        </w:rPr>
        <w:t>К</w:t>
      </w:r>
      <w:proofErr w:type="gramStart"/>
      <w:r w:rsidRPr="003B52C0">
        <w:rPr>
          <w:rFonts w:ascii="Times New Roman" w:hAnsi="Times New Roman" w:cs="Times New Roman"/>
          <w:sz w:val="28"/>
          <w:szCs w:val="28"/>
        </w:rPr>
        <w:t>2</w:t>
      </w:r>
      <w:proofErr w:type="gramEnd"/>
      <w:r w:rsidRPr="003B52C0">
        <w:rPr>
          <w:rFonts w:ascii="Times New Roman" w:hAnsi="Times New Roman" w:cs="Times New Roman"/>
          <w:sz w:val="28"/>
          <w:szCs w:val="28"/>
        </w:rPr>
        <w:t xml:space="preserve"> = (</w:t>
      </w:r>
      <w:proofErr w:type="spellStart"/>
      <w:r w:rsidRPr="003B52C0">
        <w:rPr>
          <w:rFonts w:ascii="Times New Roman" w:hAnsi="Times New Roman" w:cs="Times New Roman"/>
          <w:sz w:val="28"/>
          <w:szCs w:val="28"/>
        </w:rPr>
        <w:t>Mф</w:t>
      </w:r>
      <w:proofErr w:type="spellEnd"/>
      <w:r w:rsidRPr="003B52C0">
        <w:rPr>
          <w:rFonts w:ascii="Times New Roman" w:hAnsi="Times New Roman" w:cs="Times New Roman"/>
          <w:sz w:val="28"/>
          <w:szCs w:val="28"/>
        </w:rPr>
        <w:t xml:space="preserve"> / Мп) </w:t>
      </w:r>
      <w:proofErr w:type="spellStart"/>
      <w:r w:rsidRPr="003B52C0">
        <w:rPr>
          <w:rFonts w:ascii="Times New Roman" w:hAnsi="Times New Roman" w:cs="Times New Roman"/>
          <w:sz w:val="28"/>
          <w:szCs w:val="28"/>
        </w:rPr>
        <w:t>x</w:t>
      </w:r>
      <w:proofErr w:type="spellEnd"/>
      <w:r w:rsidRPr="003B52C0">
        <w:rPr>
          <w:rFonts w:ascii="Times New Roman" w:hAnsi="Times New Roman" w:cs="Times New Roman"/>
          <w:sz w:val="28"/>
          <w:szCs w:val="28"/>
        </w:rPr>
        <w:t xml:space="preserve"> 100 (%),</w:t>
      </w:r>
    </w:p>
    <w:p w:rsidR="003B52C0" w:rsidRPr="003B52C0" w:rsidRDefault="003B52C0" w:rsidP="003B52C0">
      <w:pPr>
        <w:pStyle w:val="ConsPlusNormal"/>
        <w:jc w:val="both"/>
        <w:rPr>
          <w:rFonts w:ascii="Times New Roman" w:hAnsi="Times New Roman" w:cs="Times New Roman"/>
          <w:sz w:val="28"/>
          <w:szCs w:val="28"/>
        </w:rPr>
      </w:pP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где:</w:t>
      </w:r>
    </w:p>
    <w:p w:rsidR="003B52C0" w:rsidRPr="003B52C0" w:rsidRDefault="003B52C0" w:rsidP="003B52C0">
      <w:pPr>
        <w:pStyle w:val="ConsPlusNormal"/>
        <w:ind w:firstLine="540"/>
        <w:jc w:val="both"/>
        <w:rPr>
          <w:rFonts w:ascii="Times New Roman" w:hAnsi="Times New Roman" w:cs="Times New Roman"/>
          <w:sz w:val="28"/>
          <w:szCs w:val="28"/>
        </w:rPr>
      </w:pPr>
      <w:proofErr w:type="spellStart"/>
      <w:r w:rsidRPr="003B52C0">
        <w:rPr>
          <w:rFonts w:ascii="Times New Roman" w:hAnsi="Times New Roman" w:cs="Times New Roman"/>
          <w:sz w:val="28"/>
          <w:szCs w:val="28"/>
        </w:rPr>
        <w:t>Мф</w:t>
      </w:r>
      <w:proofErr w:type="spellEnd"/>
      <w:r w:rsidRPr="003B52C0">
        <w:rPr>
          <w:rFonts w:ascii="Times New Roman" w:hAnsi="Times New Roman" w:cs="Times New Roman"/>
          <w:sz w:val="28"/>
          <w:szCs w:val="28"/>
        </w:rPr>
        <w:t xml:space="preserve"> - количество реализованных мероприятий муниципальной программы (подпрограммы);</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Мп - количество запланированных мероприятий муниципальной программы (подпрограммы).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При определении количества реализованных мероприятий муниципальной программы (подпрограммы) мероприятие считается реализованным, если уровень достижения показателя (индикатора) по данному мероприятию или уровень освоения денежных средств на реализацию мероприятия составляет не менее 90%.</w:t>
      </w:r>
    </w:p>
    <w:p w:rsidR="003B52C0" w:rsidRPr="003B52C0" w:rsidRDefault="003B52C0" w:rsidP="003B52C0">
      <w:pPr>
        <w:autoSpaceDE w:val="0"/>
        <w:autoSpaceDN w:val="0"/>
        <w:adjustRightInd w:val="0"/>
        <w:ind w:firstLine="539"/>
        <w:jc w:val="both"/>
      </w:pPr>
      <w:r w:rsidRPr="003B52C0">
        <w:t>Коэффициент результативности К</w:t>
      </w:r>
      <w:proofErr w:type="gramStart"/>
      <w:r w:rsidRPr="003B52C0">
        <w:t>2</w:t>
      </w:r>
      <w:proofErr w:type="gramEnd"/>
      <w:r w:rsidRPr="003B52C0">
        <w:t xml:space="preserve"> муниципальной программы (подпрограммы) по окончании ее реализации рассчитывается как отношение количества мероприятий, выполненных за весь период реализации муниципальной программы (подпрограммы), к общему количеству мероприятий, предусмотренных к выполнению за весь период ее реализации.</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Расчет эффективности реализации муниципальной программы (подпрограммы) за весь период реализации (</w:t>
      </w:r>
      <w:proofErr w:type="spellStart"/>
      <w:r w:rsidRPr="003B52C0">
        <w:rPr>
          <w:rFonts w:ascii="Times New Roman" w:hAnsi="Times New Roman" w:cs="Times New Roman"/>
          <w:sz w:val="28"/>
          <w:szCs w:val="28"/>
        </w:rPr>
        <w:t>Эобщ</w:t>
      </w:r>
      <w:proofErr w:type="spellEnd"/>
      <w:r w:rsidRPr="003B52C0">
        <w:rPr>
          <w:rFonts w:ascii="Times New Roman" w:hAnsi="Times New Roman" w:cs="Times New Roman"/>
          <w:sz w:val="28"/>
          <w:szCs w:val="28"/>
        </w:rPr>
        <w:t xml:space="preserve">.) осуществляется посредством расчета средней арифметической от значений показателя </w:t>
      </w:r>
      <w:proofErr w:type="spellStart"/>
      <w:r w:rsidRPr="003B52C0">
        <w:rPr>
          <w:rFonts w:ascii="Times New Roman" w:hAnsi="Times New Roman" w:cs="Times New Roman"/>
          <w:sz w:val="28"/>
          <w:szCs w:val="28"/>
        </w:rPr>
        <w:t>Э</w:t>
      </w:r>
      <w:proofErr w:type="gramStart"/>
      <w:r w:rsidRPr="003B52C0">
        <w:rPr>
          <w:rFonts w:ascii="Times New Roman" w:hAnsi="Times New Roman" w:cs="Times New Roman"/>
          <w:sz w:val="28"/>
          <w:szCs w:val="28"/>
        </w:rPr>
        <w:t>j</w:t>
      </w:r>
      <w:proofErr w:type="spellEnd"/>
      <w:proofErr w:type="gramEnd"/>
      <w:r w:rsidRPr="003B52C0">
        <w:rPr>
          <w:rFonts w:ascii="Times New Roman" w:hAnsi="Times New Roman" w:cs="Times New Roman"/>
          <w:sz w:val="28"/>
          <w:szCs w:val="28"/>
        </w:rPr>
        <w:t xml:space="preserve"> для каждого года реализации муниципальной программы (подпрограммы).</w:t>
      </w:r>
    </w:p>
    <w:p w:rsidR="003B52C0" w:rsidRPr="003B52C0" w:rsidRDefault="003B52C0" w:rsidP="003B52C0">
      <w:pPr>
        <w:tabs>
          <w:tab w:val="left" w:pos="1080"/>
        </w:tabs>
        <w:ind w:firstLine="540"/>
        <w:jc w:val="both"/>
      </w:pPr>
      <w:r w:rsidRPr="003B52C0">
        <w:t xml:space="preserve">В случае если в состав муниципальной программы входят  несколько подпрограмм эффективность реализации муниципальной программы определяется как оценка эффективности реализации каждой подпрограммы, входящей в ее состав. </w:t>
      </w:r>
    </w:p>
    <w:p w:rsidR="003B52C0" w:rsidRPr="003B52C0" w:rsidRDefault="003B52C0" w:rsidP="003B52C0">
      <w:pPr>
        <w:tabs>
          <w:tab w:val="left" w:pos="1080"/>
        </w:tabs>
        <w:ind w:firstLine="540"/>
        <w:jc w:val="both"/>
      </w:pPr>
      <w:r w:rsidRPr="003B52C0">
        <w:t xml:space="preserve">Общая оценка эффективности реализации муниципальной программы определяется по формуле: </w:t>
      </w:r>
    </w:p>
    <w:p w:rsidR="003B52C0" w:rsidRPr="003B52C0" w:rsidRDefault="003B52C0" w:rsidP="003B52C0">
      <w:pPr>
        <w:tabs>
          <w:tab w:val="left" w:pos="1080"/>
        </w:tabs>
        <w:ind w:firstLine="1080"/>
        <w:jc w:val="center"/>
      </w:pPr>
      <w:r w:rsidRPr="003B52C0">
        <w:rPr>
          <w:noProof/>
          <w:position w:val="-6"/>
          <w:lang w:eastAsia="ru-RU"/>
        </w:rPr>
        <w:drawing>
          <wp:inline distT="0" distB="0" distL="0" distR="0">
            <wp:extent cx="274320" cy="20574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274320" cy="205740"/>
                    </a:xfrm>
                    <a:prstGeom prst="rect">
                      <a:avLst/>
                    </a:prstGeom>
                    <a:noFill/>
                    <a:ln w="9525">
                      <a:noFill/>
                      <a:miter lim="800000"/>
                      <a:headEnd/>
                      <a:tailEnd/>
                    </a:ln>
                  </pic:spPr>
                </pic:pic>
              </a:graphicData>
            </a:graphic>
          </wp:inline>
        </w:drawing>
      </w:r>
      <w:r w:rsidRPr="003B52C0">
        <w:rPr>
          <w:position w:val="-6"/>
        </w:rPr>
        <w:t>=</w:t>
      </w:r>
      <w:r w:rsidRPr="003B52C0">
        <w:rPr>
          <w:noProof/>
          <w:position w:val="-8"/>
          <w:lang w:eastAsia="ru-RU"/>
        </w:rPr>
        <w:drawing>
          <wp:inline distT="0" distB="0" distL="0" distR="0">
            <wp:extent cx="1463040" cy="213360"/>
            <wp:effectExtent l="1905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1463040" cy="213360"/>
                    </a:xfrm>
                    <a:prstGeom prst="rect">
                      <a:avLst/>
                    </a:prstGeom>
                    <a:noFill/>
                    <a:ln w="9525">
                      <a:noFill/>
                      <a:miter lim="800000"/>
                      <a:headEnd/>
                      <a:tailEnd/>
                    </a:ln>
                  </pic:spPr>
                </pic:pic>
              </a:graphicData>
            </a:graphic>
          </wp:inline>
        </w:drawing>
      </w:r>
    </w:p>
    <w:p w:rsidR="003B52C0" w:rsidRPr="003B52C0" w:rsidRDefault="003B52C0" w:rsidP="003B52C0">
      <w:pPr>
        <w:widowControl w:val="0"/>
        <w:autoSpaceDE w:val="0"/>
        <w:autoSpaceDN w:val="0"/>
        <w:adjustRightInd w:val="0"/>
      </w:pPr>
      <w:r w:rsidRPr="003B52C0">
        <w:t xml:space="preserve"> где:</w:t>
      </w:r>
    </w:p>
    <w:p w:rsidR="003B52C0" w:rsidRPr="003B52C0" w:rsidRDefault="00A74516" w:rsidP="003B52C0">
      <w:pPr>
        <w:widowControl w:val="0"/>
        <w:autoSpaceDE w:val="0"/>
        <w:autoSpaceDN w:val="0"/>
        <w:adjustRightInd w:val="0"/>
        <w:ind w:firstLine="709"/>
        <w:jc w:val="both"/>
      </w:pPr>
      <w:r w:rsidRPr="003B52C0">
        <w:fldChar w:fldCharType="begin"/>
      </w:r>
      <w:r w:rsidR="003B52C0" w:rsidRPr="003B52C0">
        <w:instrText xml:space="preserve"> QUOTE </w:instrText>
      </w:r>
      <w:r w:rsidR="003B52C0" w:rsidRPr="003B52C0">
        <w:rPr>
          <w:noProof/>
          <w:position w:val="-6"/>
          <w:lang w:eastAsia="ru-RU"/>
        </w:rPr>
        <w:drawing>
          <wp:inline distT="0" distB="0" distL="0" distR="0">
            <wp:extent cx="297180" cy="205740"/>
            <wp:effectExtent l="1905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97180" cy="205740"/>
                    </a:xfrm>
                    <a:prstGeom prst="rect">
                      <a:avLst/>
                    </a:prstGeom>
                    <a:noFill/>
                    <a:ln w="9525">
                      <a:noFill/>
                      <a:miter lim="800000"/>
                      <a:headEnd/>
                      <a:tailEnd/>
                    </a:ln>
                  </pic:spPr>
                </pic:pic>
              </a:graphicData>
            </a:graphic>
          </wp:inline>
        </w:drawing>
      </w:r>
      <w:r w:rsidR="003B52C0" w:rsidRPr="003B52C0">
        <w:instrText xml:space="preserve"> </w:instrText>
      </w:r>
      <w:r w:rsidRPr="003B52C0">
        <w:fldChar w:fldCharType="separate"/>
      </w:r>
      <w:r w:rsidR="003B52C0" w:rsidRPr="003B52C0">
        <w:rPr>
          <w:noProof/>
          <w:position w:val="-6"/>
          <w:lang w:eastAsia="ru-RU"/>
        </w:rPr>
        <w:drawing>
          <wp:inline distT="0" distB="0" distL="0" distR="0">
            <wp:extent cx="297180" cy="205740"/>
            <wp:effectExtent l="1905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97180" cy="205740"/>
                    </a:xfrm>
                    <a:prstGeom prst="rect">
                      <a:avLst/>
                    </a:prstGeom>
                    <a:noFill/>
                    <a:ln w="9525">
                      <a:noFill/>
                      <a:miter lim="800000"/>
                      <a:headEnd/>
                      <a:tailEnd/>
                    </a:ln>
                  </pic:spPr>
                </pic:pic>
              </a:graphicData>
            </a:graphic>
          </wp:inline>
        </w:drawing>
      </w:r>
      <w:r w:rsidRPr="003B52C0">
        <w:fldChar w:fldCharType="end"/>
      </w:r>
      <w:r w:rsidR="003B52C0" w:rsidRPr="003B52C0">
        <w:t> – общая оценка эффективности реализации  муниципальной программы;</w:t>
      </w:r>
    </w:p>
    <w:p w:rsidR="003B52C0" w:rsidRPr="003B52C0" w:rsidRDefault="00A74516" w:rsidP="003B52C0">
      <w:pPr>
        <w:widowControl w:val="0"/>
        <w:autoSpaceDE w:val="0"/>
        <w:autoSpaceDN w:val="0"/>
        <w:adjustRightInd w:val="0"/>
        <w:ind w:firstLine="709"/>
        <w:jc w:val="both"/>
      </w:pPr>
      <w:r w:rsidRPr="003B52C0">
        <w:fldChar w:fldCharType="begin"/>
      </w:r>
      <w:r w:rsidR="003B52C0" w:rsidRPr="003B52C0">
        <w:instrText xml:space="preserve"> QUOTE </w:instrText>
      </w:r>
      <w:r w:rsidR="003B52C0" w:rsidRPr="003B52C0">
        <w:rPr>
          <w:noProof/>
          <w:position w:val="-6"/>
          <w:lang w:eastAsia="ru-RU"/>
        </w:rPr>
        <w:drawing>
          <wp:inline distT="0" distB="0" distL="0" distR="0">
            <wp:extent cx="350520" cy="20574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350520" cy="205740"/>
                    </a:xfrm>
                    <a:prstGeom prst="rect">
                      <a:avLst/>
                    </a:prstGeom>
                    <a:noFill/>
                    <a:ln w="9525">
                      <a:noFill/>
                      <a:miter lim="800000"/>
                      <a:headEnd/>
                      <a:tailEnd/>
                    </a:ln>
                  </pic:spPr>
                </pic:pic>
              </a:graphicData>
            </a:graphic>
          </wp:inline>
        </w:drawing>
      </w:r>
      <w:r w:rsidR="003B52C0" w:rsidRPr="003B52C0">
        <w:instrText xml:space="preserve"> </w:instrText>
      </w:r>
      <w:r w:rsidRPr="003B52C0">
        <w:fldChar w:fldCharType="separate"/>
      </w:r>
      <w:r w:rsidR="003B52C0" w:rsidRPr="003B52C0">
        <w:rPr>
          <w:noProof/>
          <w:position w:val="-6"/>
          <w:lang w:eastAsia="ru-RU"/>
        </w:rPr>
        <w:drawing>
          <wp:inline distT="0" distB="0" distL="0" distR="0">
            <wp:extent cx="350520" cy="20574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350520" cy="205740"/>
                    </a:xfrm>
                    <a:prstGeom prst="rect">
                      <a:avLst/>
                    </a:prstGeom>
                    <a:noFill/>
                    <a:ln w="9525">
                      <a:noFill/>
                      <a:miter lim="800000"/>
                      <a:headEnd/>
                      <a:tailEnd/>
                    </a:ln>
                  </pic:spPr>
                </pic:pic>
              </a:graphicData>
            </a:graphic>
          </wp:inline>
        </w:drawing>
      </w:r>
      <w:r w:rsidRPr="003B52C0">
        <w:fldChar w:fldCharType="end"/>
      </w:r>
      <w:r w:rsidR="003B52C0" w:rsidRPr="003B52C0">
        <w:t xml:space="preserve"> – оценка эффективности реализации </w:t>
      </w:r>
      <w:proofErr w:type="spellStart"/>
      <w:r w:rsidR="003B52C0" w:rsidRPr="003B52C0">
        <w:rPr>
          <w:lang w:val="en-US"/>
        </w:rPr>
        <w:t>i</w:t>
      </w:r>
      <w:proofErr w:type="spellEnd"/>
      <w:r w:rsidR="003B52C0" w:rsidRPr="003B52C0">
        <w:t>-</w:t>
      </w:r>
      <w:proofErr w:type="spellStart"/>
      <w:r w:rsidR="003B52C0" w:rsidRPr="003B52C0">
        <w:t>й</w:t>
      </w:r>
      <w:proofErr w:type="spellEnd"/>
      <w:r w:rsidR="003B52C0" w:rsidRPr="003B52C0">
        <w:t xml:space="preserve"> подпрограммы;</w:t>
      </w:r>
    </w:p>
    <w:p w:rsidR="003B52C0" w:rsidRPr="003B52C0" w:rsidRDefault="00A74516" w:rsidP="003B52C0">
      <w:pPr>
        <w:widowControl w:val="0"/>
        <w:autoSpaceDE w:val="0"/>
        <w:autoSpaceDN w:val="0"/>
        <w:adjustRightInd w:val="0"/>
        <w:ind w:firstLine="709"/>
        <w:jc w:val="both"/>
      </w:pPr>
      <w:r w:rsidRPr="003B52C0">
        <w:fldChar w:fldCharType="begin"/>
      </w:r>
      <w:r w:rsidR="003B52C0" w:rsidRPr="003B52C0">
        <w:instrText xml:space="preserve"> QUOTE </w:instrText>
      </w:r>
      <w:r w:rsidRPr="003B52C0">
        <w:fldChar w:fldCharType="begin"/>
      </w:r>
      <w:r w:rsidR="003B52C0" w:rsidRPr="003B52C0">
        <w:instrText xml:space="preserve"> QUOTE </w:instrText>
      </w:r>
      <w:r w:rsidR="003B52C0" w:rsidRPr="003B52C0">
        <w:rPr>
          <w:noProof/>
          <w:position w:val="-6"/>
          <w:lang w:eastAsia="ru-RU"/>
        </w:rPr>
        <w:drawing>
          <wp:inline distT="0" distB="0" distL="0" distR="0">
            <wp:extent cx="350520" cy="20574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0520" cy="205740"/>
                    </a:xfrm>
                    <a:prstGeom prst="rect">
                      <a:avLst/>
                    </a:prstGeom>
                    <a:noFill/>
                    <a:ln w="9525">
                      <a:noFill/>
                      <a:miter lim="800000"/>
                      <a:headEnd/>
                      <a:tailEnd/>
                    </a:ln>
                  </pic:spPr>
                </pic:pic>
              </a:graphicData>
            </a:graphic>
          </wp:inline>
        </w:drawing>
      </w:r>
      <w:r w:rsidR="003B52C0" w:rsidRPr="003B52C0">
        <w:instrText xml:space="preserve"> </w:instrText>
      </w:r>
      <w:r w:rsidRPr="003B52C0">
        <w:fldChar w:fldCharType="separate"/>
      </w:r>
      <w:r w:rsidR="003B52C0" w:rsidRPr="003B52C0">
        <w:rPr>
          <w:noProof/>
          <w:position w:val="-6"/>
          <w:lang w:eastAsia="ru-RU"/>
        </w:rPr>
        <w:drawing>
          <wp:inline distT="0" distB="0" distL="0" distR="0">
            <wp:extent cx="350520" cy="20574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0520" cy="205740"/>
                    </a:xfrm>
                    <a:prstGeom prst="rect">
                      <a:avLst/>
                    </a:prstGeom>
                    <a:noFill/>
                    <a:ln w="9525">
                      <a:noFill/>
                      <a:miter lim="800000"/>
                      <a:headEnd/>
                      <a:tailEnd/>
                    </a:ln>
                  </pic:spPr>
                </pic:pic>
              </a:graphicData>
            </a:graphic>
          </wp:inline>
        </w:drawing>
      </w:r>
      <w:r w:rsidRPr="003B52C0">
        <w:fldChar w:fldCharType="end"/>
      </w:r>
      <w:r w:rsidR="003B52C0" w:rsidRPr="003B52C0">
        <w:instrText xml:space="preserve"> </w:instrText>
      </w:r>
      <w:r w:rsidRPr="003B52C0">
        <w:fldChar w:fldCharType="separate"/>
      </w:r>
      <w:r w:rsidRPr="003B52C0">
        <w:fldChar w:fldCharType="begin"/>
      </w:r>
      <w:r w:rsidR="003B52C0" w:rsidRPr="003B52C0">
        <w:instrText xml:space="preserve"> QUOTE </w:instrText>
      </w:r>
      <w:r w:rsidR="003B52C0" w:rsidRPr="003B52C0">
        <w:rPr>
          <w:noProof/>
          <w:position w:val="-6"/>
          <w:lang w:eastAsia="ru-RU"/>
        </w:rPr>
        <w:drawing>
          <wp:inline distT="0" distB="0" distL="0" distR="0">
            <wp:extent cx="358140" cy="205740"/>
            <wp:effectExtent l="19050" t="0" r="381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58140" cy="205740"/>
                    </a:xfrm>
                    <a:prstGeom prst="rect">
                      <a:avLst/>
                    </a:prstGeom>
                    <a:noFill/>
                    <a:ln w="9525">
                      <a:noFill/>
                      <a:miter lim="800000"/>
                      <a:headEnd/>
                      <a:tailEnd/>
                    </a:ln>
                  </pic:spPr>
                </pic:pic>
              </a:graphicData>
            </a:graphic>
          </wp:inline>
        </w:drawing>
      </w:r>
      <w:r w:rsidR="003B52C0" w:rsidRPr="003B52C0">
        <w:instrText xml:space="preserve"> </w:instrText>
      </w:r>
      <w:r w:rsidRPr="003B52C0">
        <w:fldChar w:fldCharType="separate"/>
      </w:r>
      <w:r w:rsidR="003B52C0" w:rsidRPr="003B52C0">
        <w:rPr>
          <w:noProof/>
          <w:position w:val="-6"/>
          <w:lang w:eastAsia="ru-RU"/>
        </w:rPr>
        <w:drawing>
          <wp:inline distT="0" distB="0" distL="0" distR="0">
            <wp:extent cx="358140" cy="20574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58140" cy="205740"/>
                    </a:xfrm>
                    <a:prstGeom prst="rect">
                      <a:avLst/>
                    </a:prstGeom>
                    <a:noFill/>
                    <a:ln w="9525">
                      <a:noFill/>
                      <a:miter lim="800000"/>
                      <a:headEnd/>
                      <a:tailEnd/>
                    </a:ln>
                  </pic:spPr>
                </pic:pic>
              </a:graphicData>
            </a:graphic>
          </wp:inline>
        </w:drawing>
      </w:r>
      <w:r w:rsidRPr="003B52C0">
        <w:fldChar w:fldCharType="end"/>
      </w:r>
      <w:r w:rsidRPr="003B52C0">
        <w:fldChar w:fldCharType="end"/>
      </w:r>
      <w:r w:rsidR="003B52C0" w:rsidRPr="003B52C0">
        <w:t xml:space="preserve">  – вес </w:t>
      </w:r>
      <w:proofErr w:type="spellStart"/>
      <w:r w:rsidR="003B52C0" w:rsidRPr="003B52C0">
        <w:rPr>
          <w:lang w:val="en-US"/>
        </w:rPr>
        <w:t>i</w:t>
      </w:r>
      <w:proofErr w:type="spellEnd"/>
      <w:r w:rsidR="003B52C0" w:rsidRPr="003B52C0">
        <w:t>-</w:t>
      </w:r>
      <w:proofErr w:type="spellStart"/>
      <w:r w:rsidR="003B52C0" w:rsidRPr="003B52C0">
        <w:t>й</w:t>
      </w:r>
      <w:proofErr w:type="spellEnd"/>
      <w:r w:rsidR="003B52C0" w:rsidRPr="003B52C0">
        <w:t xml:space="preserve"> подпрограммы;</w:t>
      </w:r>
    </w:p>
    <w:p w:rsidR="003B52C0" w:rsidRPr="003B52C0" w:rsidRDefault="003B52C0" w:rsidP="003B52C0">
      <w:pPr>
        <w:widowControl w:val="0"/>
        <w:autoSpaceDE w:val="0"/>
        <w:autoSpaceDN w:val="0"/>
        <w:adjustRightInd w:val="0"/>
        <w:ind w:firstLine="709"/>
        <w:jc w:val="both"/>
      </w:pPr>
      <w:r w:rsidRPr="003B52C0">
        <w:rPr>
          <w:lang w:val="en-US"/>
        </w:rPr>
        <w:t>m</w:t>
      </w:r>
      <w:r w:rsidRPr="003B52C0">
        <w:t> – </w:t>
      </w:r>
      <w:proofErr w:type="gramStart"/>
      <w:r w:rsidRPr="003B52C0">
        <w:t>количество</w:t>
      </w:r>
      <w:proofErr w:type="gramEnd"/>
      <w:r w:rsidRPr="003B52C0">
        <w:t xml:space="preserve"> подпрограмм муниципальной программы;</w:t>
      </w:r>
    </w:p>
    <w:p w:rsidR="003B52C0" w:rsidRPr="003B52C0" w:rsidRDefault="003B52C0" w:rsidP="003B52C0">
      <w:pPr>
        <w:widowControl w:val="0"/>
        <w:autoSpaceDE w:val="0"/>
        <w:autoSpaceDN w:val="0"/>
        <w:adjustRightInd w:val="0"/>
        <w:ind w:firstLine="709"/>
        <w:jc w:val="both"/>
      </w:pPr>
      <w:proofErr w:type="spellStart"/>
      <w:r w:rsidRPr="003B52C0">
        <w:rPr>
          <w:lang w:val="en-US"/>
        </w:rPr>
        <w:t>i</w:t>
      </w:r>
      <w:proofErr w:type="spellEnd"/>
      <w:r w:rsidRPr="003B52C0">
        <w:t> – </w:t>
      </w:r>
      <w:proofErr w:type="gramStart"/>
      <w:r w:rsidRPr="003B52C0">
        <w:t>текущий</w:t>
      </w:r>
      <w:proofErr w:type="gramEnd"/>
      <w:r w:rsidRPr="003B52C0">
        <w:t xml:space="preserve"> номер подпрограммы муниципальной программы.</w:t>
      </w:r>
    </w:p>
    <w:p w:rsidR="003B52C0" w:rsidRPr="003B52C0" w:rsidRDefault="003B52C0" w:rsidP="003B52C0">
      <w:pPr>
        <w:widowControl w:val="0"/>
        <w:autoSpaceDE w:val="0"/>
        <w:autoSpaceDN w:val="0"/>
        <w:adjustRightInd w:val="0"/>
        <w:ind w:firstLine="540"/>
        <w:jc w:val="both"/>
      </w:pPr>
    </w:p>
    <w:p w:rsidR="003B52C0" w:rsidRPr="003B52C0" w:rsidRDefault="003B52C0" w:rsidP="003B52C0">
      <w:pPr>
        <w:widowControl w:val="0"/>
        <w:autoSpaceDE w:val="0"/>
        <w:autoSpaceDN w:val="0"/>
        <w:adjustRightInd w:val="0"/>
        <w:ind w:firstLine="540"/>
        <w:jc w:val="both"/>
      </w:pPr>
      <w:r w:rsidRPr="003B52C0">
        <w:t xml:space="preserve">Вес </w:t>
      </w:r>
      <w:proofErr w:type="spellStart"/>
      <w:r w:rsidRPr="003B52C0">
        <w:rPr>
          <w:lang w:val="en-US"/>
        </w:rPr>
        <w:t>i</w:t>
      </w:r>
      <w:proofErr w:type="spellEnd"/>
      <w:r w:rsidRPr="003B52C0">
        <w:t>-</w:t>
      </w:r>
      <w:proofErr w:type="spellStart"/>
      <w:r w:rsidRPr="003B52C0">
        <w:t>й</w:t>
      </w:r>
      <w:proofErr w:type="spellEnd"/>
      <w:r w:rsidRPr="003B52C0">
        <w:t xml:space="preserve"> подпрограммы рассчитывается по формуле:</w:t>
      </w:r>
    </w:p>
    <w:p w:rsidR="003B52C0" w:rsidRPr="003B52C0" w:rsidRDefault="00A74516" w:rsidP="003B52C0">
      <w:pPr>
        <w:widowControl w:val="0"/>
        <w:autoSpaceDE w:val="0"/>
        <w:autoSpaceDN w:val="0"/>
        <w:adjustRightInd w:val="0"/>
        <w:jc w:val="center"/>
      </w:pPr>
      <w:r w:rsidRPr="003B52C0">
        <w:fldChar w:fldCharType="begin"/>
      </w:r>
      <w:r w:rsidR="003B52C0" w:rsidRPr="003B52C0">
        <w:instrText xml:space="preserve"> QUOTE </w:instrText>
      </w:r>
      <w:r w:rsidRPr="003B52C0">
        <w:fldChar w:fldCharType="begin"/>
      </w:r>
      <w:r w:rsidR="003B52C0" w:rsidRPr="003B52C0">
        <w:instrText xml:space="preserve"> QUOTE </w:instrText>
      </w:r>
      <w:r w:rsidR="003B52C0" w:rsidRPr="003B52C0">
        <w:rPr>
          <w:noProof/>
          <w:position w:val="-6"/>
          <w:lang w:eastAsia="ru-RU"/>
        </w:rPr>
        <w:drawing>
          <wp:inline distT="0" distB="0" distL="0" distR="0">
            <wp:extent cx="350520" cy="20574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0520" cy="205740"/>
                    </a:xfrm>
                    <a:prstGeom prst="rect">
                      <a:avLst/>
                    </a:prstGeom>
                    <a:noFill/>
                    <a:ln w="9525">
                      <a:noFill/>
                      <a:miter lim="800000"/>
                      <a:headEnd/>
                      <a:tailEnd/>
                    </a:ln>
                  </pic:spPr>
                </pic:pic>
              </a:graphicData>
            </a:graphic>
          </wp:inline>
        </w:drawing>
      </w:r>
      <w:r w:rsidR="003B52C0" w:rsidRPr="003B52C0">
        <w:instrText xml:space="preserve"> </w:instrText>
      </w:r>
      <w:r w:rsidRPr="003B52C0">
        <w:fldChar w:fldCharType="separate"/>
      </w:r>
      <w:r w:rsidR="003B52C0" w:rsidRPr="003B52C0">
        <w:rPr>
          <w:noProof/>
          <w:position w:val="-6"/>
          <w:lang w:eastAsia="ru-RU"/>
        </w:rPr>
        <w:drawing>
          <wp:inline distT="0" distB="0" distL="0" distR="0">
            <wp:extent cx="350520" cy="20574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50520" cy="205740"/>
                    </a:xfrm>
                    <a:prstGeom prst="rect">
                      <a:avLst/>
                    </a:prstGeom>
                    <a:noFill/>
                    <a:ln w="9525">
                      <a:noFill/>
                      <a:miter lim="800000"/>
                      <a:headEnd/>
                      <a:tailEnd/>
                    </a:ln>
                  </pic:spPr>
                </pic:pic>
              </a:graphicData>
            </a:graphic>
          </wp:inline>
        </w:drawing>
      </w:r>
      <w:r w:rsidRPr="003B52C0">
        <w:fldChar w:fldCharType="end"/>
      </w:r>
      <w:r w:rsidR="003B52C0" w:rsidRPr="003B52C0">
        <w:instrText xml:space="preserve"> </w:instrText>
      </w:r>
      <w:r w:rsidRPr="003B52C0">
        <w:fldChar w:fldCharType="separate"/>
      </w:r>
      <w:r w:rsidRPr="003B52C0">
        <w:fldChar w:fldCharType="begin"/>
      </w:r>
      <w:r w:rsidR="003B52C0" w:rsidRPr="003B52C0">
        <w:instrText xml:space="preserve"> QUOTE </w:instrText>
      </w:r>
      <w:r w:rsidR="003B52C0" w:rsidRPr="003B52C0">
        <w:rPr>
          <w:noProof/>
          <w:position w:val="-6"/>
          <w:lang w:eastAsia="ru-RU"/>
        </w:rPr>
        <w:drawing>
          <wp:inline distT="0" distB="0" distL="0" distR="0">
            <wp:extent cx="358140" cy="205740"/>
            <wp:effectExtent l="19050" t="0" r="381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58140" cy="205740"/>
                    </a:xfrm>
                    <a:prstGeom prst="rect">
                      <a:avLst/>
                    </a:prstGeom>
                    <a:noFill/>
                    <a:ln w="9525">
                      <a:noFill/>
                      <a:miter lim="800000"/>
                      <a:headEnd/>
                      <a:tailEnd/>
                    </a:ln>
                  </pic:spPr>
                </pic:pic>
              </a:graphicData>
            </a:graphic>
          </wp:inline>
        </w:drawing>
      </w:r>
      <w:r w:rsidR="003B52C0" w:rsidRPr="003B52C0">
        <w:instrText xml:space="preserve"> </w:instrText>
      </w:r>
      <w:r w:rsidRPr="003B52C0">
        <w:fldChar w:fldCharType="separate"/>
      </w:r>
      <w:r w:rsidR="003B52C0" w:rsidRPr="003B52C0">
        <w:rPr>
          <w:noProof/>
          <w:position w:val="-6"/>
          <w:lang w:eastAsia="ru-RU"/>
        </w:rPr>
        <w:drawing>
          <wp:inline distT="0" distB="0" distL="0" distR="0">
            <wp:extent cx="358140" cy="205740"/>
            <wp:effectExtent l="19050" t="0" r="381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58140" cy="205740"/>
                    </a:xfrm>
                    <a:prstGeom prst="rect">
                      <a:avLst/>
                    </a:prstGeom>
                    <a:noFill/>
                    <a:ln w="9525">
                      <a:noFill/>
                      <a:miter lim="800000"/>
                      <a:headEnd/>
                      <a:tailEnd/>
                    </a:ln>
                  </pic:spPr>
                </pic:pic>
              </a:graphicData>
            </a:graphic>
          </wp:inline>
        </w:drawing>
      </w:r>
      <w:r w:rsidRPr="003B52C0">
        <w:fldChar w:fldCharType="end"/>
      </w:r>
      <w:r w:rsidRPr="003B52C0">
        <w:fldChar w:fldCharType="end"/>
      </w:r>
      <w:r w:rsidR="003B52C0" w:rsidRPr="003B52C0">
        <w:t>=1/</w:t>
      </w:r>
      <w:r w:rsidR="003B52C0" w:rsidRPr="003B52C0">
        <w:rPr>
          <w:lang w:val="en-US"/>
        </w:rPr>
        <w:t>N</w:t>
      </w:r>
      <w:r w:rsidR="003B52C0" w:rsidRPr="003B52C0">
        <w:t>,</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 xml:space="preserve">где: </w:t>
      </w:r>
      <w:r w:rsidRPr="003B52C0">
        <w:rPr>
          <w:rFonts w:ascii="Times New Roman" w:hAnsi="Times New Roman" w:cs="Times New Roman"/>
          <w:sz w:val="28"/>
          <w:szCs w:val="28"/>
          <w:lang w:val="en-US"/>
        </w:rPr>
        <w:t>N</w:t>
      </w:r>
      <w:r w:rsidRPr="003B52C0">
        <w:rPr>
          <w:rFonts w:ascii="Times New Roman" w:hAnsi="Times New Roman" w:cs="Times New Roman"/>
          <w:sz w:val="28"/>
          <w:szCs w:val="28"/>
        </w:rPr>
        <w:t xml:space="preserve"> - общее число показателей, характеризующих выполнение подпрограммы.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 xml:space="preserve">В случае если реализация муниципальной программы (подпрограммы) осуществляется только в рамках средств, выделяемых на финансирование текущей деятельности головного исполнителя (исполнителя) муниципальной программы, или внебюджетных средств, оценка эффективности реализации муниципальной программы (подпрограммы) должна быть основана на оценке степени достижения целевых показателей (индикаторов) муниципальной </w:t>
      </w:r>
      <w:r w:rsidRPr="003B52C0">
        <w:rPr>
          <w:rFonts w:ascii="Times New Roman" w:hAnsi="Times New Roman" w:cs="Times New Roman"/>
          <w:sz w:val="28"/>
          <w:szCs w:val="28"/>
        </w:rPr>
        <w:lastRenderedPageBreak/>
        <w:t xml:space="preserve">программы (подпрограммы). </w:t>
      </w:r>
    </w:p>
    <w:p w:rsidR="003B52C0" w:rsidRPr="003B52C0" w:rsidRDefault="003B52C0" w:rsidP="003B52C0">
      <w:pPr>
        <w:pStyle w:val="ConsPlusNormal"/>
        <w:ind w:firstLine="540"/>
        <w:jc w:val="both"/>
        <w:rPr>
          <w:rFonts w:ascii="Times New Roman" w:hAnsi="Times New Roman" w:cs="Times New Roman"/>
          <w:sz w:val="28"/>
          <w:szCs w:val="28"/>
        </w:rPr>
      </w:pPr>
      <w:r w:rsidRPr="003B52C0">
        <w:rPr>
          <w:rFonts w:ascii="Times New Roman" w:hAnsi="Times New Roman" w:cs="Times New Roman"/>
          <w:sz w:val="28"/>
          <w:szCs w:val="28"/>
        </w:rPr>
        <w:t>При завершении расчетов формулируются выводы по оценке эффективности реализации муниципальной программы с учетом следующих критериев:</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 значение показателя (</w:t>
      </w:r>
      <w:proofErr w:type="spellStart"/>
      <w:r w:rsidRPr="003B52C0">
        <w:rPr>
          <w:rFonts w:ascii="Times New Roman" w:hAnsi="Times New Roman" w:cs="Times New Roman"/>
          <w:sz w:val="28"/>
          <w:szCs w:val="28"/>
        </w:rPr>
        <w:t>Э</w:t>
      </w:r>
      <w:proofErr w:type="gramStart"/>
      <w:r w:rsidRPr="003B52C0">
        <w:rPr>
          <w:rFonts w:ascii="Times New Roman" w:hAnsi="Times New Roman" w:cs="Times New Roman"/>
          <w:sz w:val="28"/>
          <w:szCs w:val="28"/>
        </w:rPr>
        <w:t>j</w:t>
      </w:r>
      <w:proofErr w:type="spellEnd"/>
      <w:proofErr w:type="gramEnd"/>
      <w:r w:rsidRPr="003B52C0">
        <w:rPr>
          <w:rFonts w:ascii="Times New Roman" w:hAnsi="Times New Roman" w:cs="Times New Roman"/>
          <w:sz w:val="28"/>
          <w:szCs w:val="28"/>
        </w:rPr>
        <w:t xml:space="preserve"> либо </w:t>
      </w:r>
      <w:proofErr w:type="spellStart"/>
      <w:r w:rsidRPr="003B52C0">
        <w:rPr>
          <w:rFonts w:ascii="Times New Roman" w:hAnsi="Times New Roman" w:cs="Times New Roman"/>
          <w:sz w:val="28"/>
          <w:szCs w:val="28"/>
        </w:rPr>
        <w:t>Эобщ</w:t>
      </w:r>
      <w:proofErr w:type="spellEnd"/>
      <w:r w:rsidRPr="003B52C0">
        <w:rPr>
          <w:rFonts w:ascii="Times New Roman" w:hAnsi="Times New Roman" w:cs="Times New Roman"/>
          <w:sz w:val="28"/>
          <w:szCs w:val="28"/>
        </w:rPr>
        <w:t>.) 90% и более - эффективность реализации муниципальной программы оценивается как соответствующая запланированной (высокая эффективность реализации муниципальной 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 значение показателя (</w:t>
      </w:r>
      <w:proofErr w:type="spellStart"/>
      <w:r w:rsidRPr="003B52C0">
        <w:rPr>
          <w:rFonts w:ascii="Times New Roman" w:hAnsi="Times New Roman" w:cs="Times New Roman"/>
          <w:sz w:val="28"/>
          <w:szCs w:val="28"/>
        </w:rPr>
        <w:t>Э</w:t>
      </w:r>
      <w:proofErr w:type="gramStart"/>
      <w:r w:rsidRPr="003B52C0">
        <w:rPr>
          <w:rFonts w:ascii="Times New Roman" w:hAnsi="Times New Roman" w:cs="Times New Roman"/>
          <w:sz w:val="28"/>
          <w:szCs w:val="28"/>
        </w:rPr>
        <w:t>j</w:t>
      </w:r>
      <w:proofErr w:type="spellEnd"/>
      <w:proofErr w:type="gramEnd"/>
      <w:r w:rsidRPr="003B52C0">
        <w:rPr>
          <w:rFonts w:ascii="Times New Roman" w:hAnsi="Times New Roman" w:cs="Times New Roman"/>
          <w:sz w:val="28"/>
          <w:szCs w:val="28"/>
        </w:rPr>
        <w:t xml:space="preserve"> либо </w:t>
      </w:r>
      <w:proofErr w:type="spellStart"/>
      <w:r w:rsidRPr="003B52C0">
        <w:rPr>
          <w:rFonts w:ascii="Times New Roman" w:hAnsi="Times New Roman" w:cs="Times New Roman"/>
          <w:sz w:val="28"/>
          <w:szCs w:val="28"/>
        </w:rPr>
        <w:t>Эобщ</w:t>
      </w:r>
      <w:proofErr w:type="spellEnd"/>
      <w:r w:rsidRPr="003B52C0">
        <w:rPr>
          <w:rFonts w:ascii="Times New Roman" w:hAnsi="Times New Roman" w:cs="Times New Roman"/>
          <w:sz w:val="28"/>
          <w:szCs w:val="28"/>
        </w:rPr>
        <w:t>.) от 50% до 90% - эффективность реализации муниципальной программы оценивается как удовлетворительная;</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 значение показателя (</w:t>
      </w:r>
      <w:proofErr w:type="spellStart"/>
      <w:r w:rsidRPr="003B52C0">
        <w:rPr>
          <w:rFonts w:ascii="Times New Roman" w:hAnsi="Times New Roman" w:cs="Times New Roman"/>
          <w:sz w:val="28"/>
          <w:szCs w:val="28"/>
        </w:rPr>
        <w:t>Э</w:t>
      </w:r>
      <w:proofErr w:type="gramStart"/>
      <w:r w:rsidRPr="003B52C0">
        <w:rPr>
          <w:rFonts w:ascii="Times New Roman" w:hAnsi="Times New Roman" w:cs="Times New Roman"/>
          <w:sz w:val="28"/>
          <w:szCs w:val="28"/>
        </w:rPr>
        <w:t>j</w:t>
      </w:r>
      <w:proofErr w:type="spellEnd"/>
      <w:proofErr w:type="gramEnd"/>
      <w:r w:rsidRPr="003B52C0">
        <w:rPr>
          <w:rFonts w:ascii="Times New Roman" w:hAnsi="Times New Roman" w:cs="Times New Roman"/>
          <w:sz w:val="28"/>
          <w:szCs w:val="28"/>
        </w:rPr>
        <w:t xml:space="preserve"> либо </w:t>
      </w:r>
      <w:proofErr w:type="spellStart"/>
      <w:r w:rsidRPr="003B52C0">
        <w:rPr>
          <w:rFonts w:ascii="Times New Roman" w:hAnsi="Times New Roman" w:cs="Times New Roman"/>
          <w:sz w:val="28"/>
          <w:szCs w:val="28"/>
        </w:rPr>
        <w:t>Эобщ</w:t>
      </w:r>
      <w:proofErr w:type="spellEnd"/>
      <w:r w:rsidRPr="003B52C0">
        <w:rPr>
          <w:rFonts w:ascii="Times New Roman" w:hAnsi="Times New Roman" w:cs="Times New Roman"/>
          <w:sz w:val="28"/>
          <w:szCs w:val="28"/>
        </w:rPr>
        <w:t>.) менее 50% - неэффективная реализация муниципальной программы.</w:t>
      </w:r>
    </w:p>
    <w:p w:rsidR="003B52C0" w:rsidRPr="003B52C0" w:rsidRDefault="003B52C0" w:rsidP="003B52C0">
      <w:pPr>
        <w:pStyle w:val="ConsPlusNormal"/>
        <w:ind w:firstLine="539"/>
        <w:jc w:val="both"/>
        <w:rPr>
          <w:rFonts w:ascii="Times New Roman" w:hAnsi="Times New Roman" w:cs="Times New Roman"/>
          <w:sz w:val="28"/>
          <w:szCs w:val="28"/>
        </w:rPr>
      </w:pPr>
      <w:r w:rsidRPr="003B52C0">
        <w:rPr>
          <w:rFonts w:ascii="Times New Roman" w:hAnsi="Times New Roman" w:cs="Times New Roman"/>
          <w:sz w:val="28"/>
          <w:szCs w:val="28"/>
        </w:rPr>
        <w:t>В случае если эффективность реализации муниципальной программы оценивается как удовлетворительная, либо муниципальная программа реализуется неэффективно, указываются причины, а также предложения по повышению эффективности муниципальной программы.</w:t>
      </w:r>
    </w:p>
    <w:p w:rsidR="003B52C0" w:rsidRDefault="003B52C0" w:rsidP="003B52C0">
      <w:pPr>
        <w:ind w:firstLine="709"/>
        <w:jc w:val="both"/>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285025" w:rsidRDefault="00285025" w:rsidP="00406FE9">
      <w:pPr>
        <w:pStyle w:val="ConsPlusNormal"/>
        <w:ind w:firstLine="5670"/>
        <w:rPr>
          <w:rFonts w:ascii="Times New Roman" w:hAnsi="Times New Roman" w:cs="Times New Roman"/>
          <w:sz w:val="26"/>
          <w:szCs w:val="26"/>
        </w:rPr>
      </w:pPr>
    </w:p>
    <w:p w:rsidR="003B52C0" w:rsidRDefault="003B52C0" w:rsidP="00406FE9">
      <w:pPr>
        <w:pStyle w:val="ConsPlusNormal"/>
        <w:ind w:firstLine="5670"/>
        <w:rPr>
          <w:rFonts w:ascii="Times New Roman" w:hAnsi="Times New Roman" w:cs="Times New Roman"/>
          <w:sz w:val="26"/>
          <w:szCs w:val="26"/>
        </w:rPr>
      </w:pPr>
      <w:r>
        <w:rPr>
          <w:rFonts w:ascii="Times New Roman" w:hAnsi="Times New Roman" w:cs="Times New Roman"/>
          <w:sz w:val="26"/>
          <w:szCs w:val="26"/>
        </w:rPr>
        <w:lastRenderedPageBreak/>
        <w:t>Приложение № 1</w:t>
      </w:r>
    </w:p>
    <w:p w:rsidR="00406FE9" w:rsidRDefault="00406FE9" w:rsidP="00406FE9">
      <w:pPr>
        <w:pStyle w:val="ConsPlusNormal"/>
        <w:ind w:firstLine="5670"/>
        <w:rPr>
          <w:rFonts w:ascii="Times New Roman" w:hAnsi="Times New Roman" w:cs="Times New Roman"/>
          <w:sz w:val="26"/>
          <w:szCs w:val="26"/>
        </w:rPr>
      </w:pPr>
    </w:p>
    <w:p w:rsidR="00406FE9" w:rsidRDefault="00406FE9" w:rsidP="00406FE9">
      <w:pPr>
        <w:pStyle w:val="ConsPlusNormal"/>
        <w:ind w:firstLine="5670"/>
        <w:rPr>
          <w:rFonts w:ascii="Times New Roman" w:hAnsi="Times New Roman" w:cs="Times New Roman"/>
          <w:sz w:val="26"/>
          <w:szCs w:val="26"/>
        </w:rPr>
      </w:pPr>
      <w:r>
        <w:rPr>
          <w:rFonts w:ascii="Times New Roman" w:hAnsi="Times New Roman" w:cs="Times New Roman"/>
          <w:sz w:val="26"/>
          <w:szCs w:val="26"/>
        </w:rPr>
        <w:t>к муниципальной программе</w:t>
      </w:r>
      <w:r w:rsidRPr="00406FE9">
        <w:rPr>
          <w:rFonts w:ascii="Times New Roman" w:hAnsi="Times New Roman" w:cs="Times New Roman"/>
          <w:sz w:val="26"/>
          <w:szCs w:val="26"/>
        </w:rPr>
        <w:t xml:space="preserve"> </w:t>
      </w:r>
    </w:p>
    <w:p w:rsidR="00406FE9" w:rsidRDefault="00406FE9" w:rsidP="00406FE9">
      <w:pPr>
        <w:pStyle w:val="ConsPlusNormal"/>
        <w:ind w:firstLine="5670"/>
        <w:rPr>
          <w:rFonts w:ascii="Times New Roman" w:hAnsi="Times New Roman" w:cs="Times New Roman"/>
          <w:sz w:val="26"/>
          <w:szCs w:val="26"/>
        </w:rPr>
      </w:pPr>
      <w:r w:rsidRPr="000C1693">
        <w:rPr>
          <w:rFonts w:ascii="Times New Roman" w:hAnsi="Times New Roman" w:cs="Times New Roman"/>
          <w:sz w:val="26"/>
          <w:szCs w:val="26"/>
        </w:rPr>
        <w:t xml:space="preserve">городского округа </w:t>
      </w:r>
      <w:r>
        <w:rPr>
          <w:rFonts w:ascii="Times New Roman" w:hAnsi="Times New Roman" w:cs="Times New Roman"/>
          <w:sz w:val="26"/>
          <w:szCs w:val="26"/>
        </w:rPr>
        <w:t>Жигулевск</w:t>
      </w:r>
      <w:r w:rsidRPr="000C1693">
        <w:rPr>
          <w:rFonts w:ascii="Times New Roman" w:hAnsi="Times New Roman" w:cs="Times New Roman"/>
          <w:sz w:val="26"/>
          <w:szCs w:val="26"/>
        </w:rPr>
        <w:t xml:space="preserve"> </w:t>
      </w:r>
    </w:p>
    <w:p w:rsidR="00406FE9" w:rsidRDefault="00406FE9" w:rsidP="00406FE9">
      <w:pPr>
        <w:pStyle w:val="ConsPlusNormal"/>
        <w:ind w:firstLine="5670"/>
        <w:rPr>
          <w:rFonts w:ascii="Times New Roman" w:hAnsi="Times New Roman" w:cs="Times New Roman"/>
          <w:sz w:val="26"/>
          <w:szCs w:val="26"/>
        </w:rPr>
      </w:pPr>
      <w:r>
        <w:rPr>
          <w:rFonts w:ascii="Times New Roman" w:hAnsi="Times New Roman" w:cs="Times New Roman"/>
          <w:sz w:val="26"/>
          <w:szCs w:val="26"/>
        </w:rPr>
        <w:t>«</w:t>
      </w:r>
      <w:r w:rsidRPr="000C1693">
        <w:rPr>
          <w:rFonts w:ascii="Times New Roman" w:hAnsi="Times New Roman" w:cs="Times New Roman"/>
          <w:sz w:val="26"/>
          <w:szCs w:val="26"/>
        </w:rPr>
        <w:t xml:space="preserve">Поддержка </w:t>
      </w:r>
      <w:proofErr w:type="gramStart"/>
      <w:r w:rsidRPr="000C1693">
        <w:rPr>
          <w:rFonts w:ascii="Times New Roman" w:hAnsi="Times New Roman" w:cs="Times New Roman"/>
          <w:sz w:val="26"/>
          <w:szCs w:val="26"/>
        </w:rPr>
        <w:t>общественных</w:t>
      </w:r>
      <w:proofErr w:type="gramEnd"/>
      <w:r w:rsidRPr="000C1693">
        <w:rPr>
          <w:rFonts w:ascii="Times New Roman" w:hAnsi="Times New Roman" w:cs="Times New Roman"/>
          <w:sz w:val="26"/>
          <w:szCs w:val="26"/>
        </w:rPr>
        <w:t xml:space="preserve"> </w:t>
      </w:r>
    </w:p>
    <w:p w:rsidR="00406FE9" w:rsidRDefault="00406FE9" w:rsidP="00406FE9">
      <w:pPr>
        <w:pStyle w:val="ConsPlusNormal"/>
        <w:ind w:firstLine="5670"/>
        <w:rPr>
          <w:rFonts w:ascii="Times New Roman" w:hAnsi="Times New Roman" w:cs="Times New Roman"/>
          <w:sz w:val="26"/>
          <w:szCs w:val="26"/>
        </w:rPr>
      </w:pPr>
      <w:r w:rsidRPr="000C1693">
        <w:rPr>
          <w:rFonts w:ascii="Times New Roman" w:hAnsi="Times New Roman" w:cs="Times New Roman"/>
          <w:sz w:val="26"/>
          <w:szCs w:val="26"/>
        </w:rPr>
        <w:t>инициатив граждан</w:t>
      </w:r>
      <w:r>
        <w:rPr>
          <w:rFonts w:ascii="Times New Roman" w:hAnsi="Times New Roman" w:cs="Times New Roman"/>
          <w:sz w:val="26"/>
          <w:szCs w:val="26"/>
        </w:rPr>
        <w:t xml:space="preserve">» </w:t>
      </w:r>
    </w:p>
    <w:p w:rsidR="00406FE9" w:rsidRDefault="00406FE9" w:rsidP="00406FE9">
      <w:pPr>
        <w:pStyle w:val="ConsPlusNormal"/>
        <w:ind w:firstLine="5670"/>
        <w:rPr>
          <w:rFonts w:ascii="Times New Roman" w:hAnsi="Times New Roman" w:cs="Times New Roman"/>
          <w:sz w:val="26"/>
          <w:szCs w:val="26"/>
        </w:rPr>
      </w:pPr>
      <w:r w:rsidRPr="000C1693">
        <w:rPr>
          <w:rFonts w:ascii="Times New Roman" w:hAnsi="Times New Roman" w:cs="Times New Roman"/>
          <w:sz w:val="26"/>
          <w:szCs w:val="26"/>
        </w:rPr>
        <w:t>на 202</w:t>
      </w:r>
      <w:r>
        <w:rPr>
          <w:rFonts w:ascii="Times New Roman" w:hAnsi="Times New Roman" w:cs="Times New Roman"/>
          <w:sz w:val="26"/>
          <w:szCs w:val="26"/>
        </w:rPr>
        <w:t>4</w:t>
      </w:r>
      <w:r w:rsidRPr="000C1693">
        <w:rPr>
          <w:rFonts w:ascii="Times New Roman" w:hAnsi="Times New Roman" w:cs="Times New Roman"/>
          <w:sz w:val="26"/>
          <w:szCs w:val="26"/>
        </w:rPr>
        <w:t xml:space="preserve"> - 202</w:t>
      </w:r>
      <w:r>
        <w:rPr>
          <w:rFonts w:ascii="Times New Roman" w:hAnsi="Times New Roman" w:cs="Times New Roman"/>
          <w:sz w:val="26"/>
          <w:szCs w:val="26"/>
        </w:rPr>
        <w:t>6</w:t>
      </w:r>
      <w:r w:rsidRPr="000C1693">
        <w:rPr>
          <w:rFonts w:ascii="Times New Roman" w:hAnsi="Times New Roman" w:cs="Times New Roman"/>
          <w:sz w:val="26"/>
          <w:szCs w:val="26"/>
        </w:rPr>
        <w:t xml:space="preserve"> годы</w:t>
      </w:r>
    </w:p>
    <w:p w:rsidR="00406FE9" w:rsidRDefault="00406FE9" w:rsidP="00406FE9">
      <w:pPr>
        <w:pStyle w:val="ConsPlusNormal"/>
        <w:ind w:firstLine="5670"/>
        <w:rPr>
          <w:rFonts w:ascii="Times New Roman" w:hAnsi="Times New Roman" w:cs="Times New Roman"/>
          <w:sz w:val="26"/>
          <w:szCs w:val="26"/>
        </w:rPr>
      </w:pPr>
    </w:p>
    <w:p w:rsidR="003B52C0" w:rsidRDefault="003B52C0" w:rsidP="00406FE9">
      <w:pPr>
        <w:pStyle w:val="ConsPlusNormal"/>
        <w:ind w:firstLine="5670"/>
        <w:rPr>
          <w:rFonts w:ascii="Times New Roman" w:hAnsi="Times New Roman" w:cs="Times New Roman"/>
          <w:sz w:val="26"/>
          <w:szCs w:val="26"/>
        </w:rPr>
      </w:pPr>
    </w:p>
    <w:p w:rsidR="000C1693" w:rsidRPr="00406FE9" w:rsidRDefault="00406FE9">
      <w:pPr>
        <w:pStyle w:val="ConsPlusTitle"/>
        <w:jc w:val="center"/>
        <w:outlineLvl w:val="2"/>
        <w:rPr>
          <w:rFonts w:ascii="Times New Roman" w:hAnsi="Times New Roman" w:cs="Times New Roman"/>
          <w:b w:val="0"/>
          <w:sz w:val="26"/>
          <w:szCs w:val="26"/>
        </w:rPr>
      </w:pPr>
      <w:r w:rsidRPr="00406FE9">
        <w:rPr>
          <w:rFonts w:ascii="Times New Roman" w:hAnsi="Times New Roman" w:cs="Times New Roman"/>
          <w:b w:val="0"/>
          <w:sz w:val="26"/>
          <w:szCs w:val="26"/>
        </w:rPr>
        <w:t>Целевые показатели (индикаторы</w:t>
      </w:r>
      <w:r>
        <w:rPr>
          <w:rFonts w:ascii="Times New Roman" w:hAnsi="Times New Roman" w:cs="Times New Roman"/>
          <w:b w:val="0"/>
          <w:sz w:val="26"/>
          <w:szCs w:val="26"/>
        </w:rPr>
        <w:t>), характеризующие ежегодный ход и итоги реализации Программы</w:t>
      </w:r>
    </w:p>
    <w:p w:rsidR="000C1693" w:rsidRPr="000C1693" w:rsidRDefault="000C1693">
      <w:pPr>
        <w:pStyle w:val="ConsPlusNormal"/>
        <w:jc w:val="both"/>
        <w:rPr>
          <w:rFonts w:ascii="Times New Roman" w:hAnsi="Times New Roman" w:cs="Times New Roman"/>
          <w:sz w:val="26"/>
          <w:szCs w:val="26"/>
        </w:rPr>
      </w:pPr>
    </w:p>
    <w:p w:rsidR="000C1693" w:rsidRPr="000C1693" w:rsidRDefault="000C1693">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948"/>
        <w:gridCol w:w="1026"/>
        <w:gridCol w:w="1701"/>
        <w:gridCol w:w="907"/>
        <w:gridCol w:w="1020"/>
        <w:gridCol w:w="907"/>
      </w:tblGrid>
      <w:tr w:rsidR="000C1693" w:rsidRPr="000C1693" w:rsidTr="006B6BA0">
        <w:tc>
          <w:tcPr>
            <w:tcW w:w="624" w:type="dxa"/>
            <w:vMerge w:val="restart"/>
          </w:tcPr>
          <w:p w:rsidR="000C1693" w:rsidRPr="000C1693" w:rsidRDefault="00406FE9">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0C1693" w:rsidRPr="000C1693">
              <w:rPr>
                <w:rFonts w:ascii="Times New Roman" w:hAnsi="Times New Roman" w:cs="Times New Roman"/>
                <w:sz w:val="26"/>
                <w:szCs w:val="26"/>
              </w:rPr>
              <w:t xml:space="preserve"> </w:t>
            </w:r>
            <w:proofErr w:type="spellStart"/>
            <w:proofErr w:type="gramStart"/>
            <w:r w:rsidR="000C1693" w:rsidRPr="000C1693">
              <w:rPr>
                <w:rFonts w:ascii="Times New Roman" w:hAnsi="Times New Roman" w:cs="Times New Roman"/>
                <w:sz w:val="26"/>
                <w:szCs w:val="26"/>
              </w:rPr>
              <w:t>п</w:t>
            </w:r>
            <w:proofErr w:type="spellEnd"/>
            <w:proofErr w:type="gramEnd"/>
            <w:r w:rsidR="000C1693" w:rsidRPr="000C1693">
              <w:rPr>
                <w:rFonts w:ascii="Times New Roman" w:hAnsi="Times New Roman" w:cs="Times New Roman"/>
                <w:sz w:val="26"/>
                <w:szCs w:val="26"/>
              </w:rPr>
              <w:t>/</w:t>
            </w:r>
            <w:proofErr w:type="spellStart"/>
            <w:r w:rsidR="000C1693" w:rsidRPr="000C1693">
              <w:rPr>
                <w:rFonts w:ascii="Times New Roman" w:hAnsi="Times New Roman" w:cs="Times New Roman"/>
                <w:sz w:val="26"/>
                <w:szCs w:val="26"/>
              </w:rPr>
              <w:t>п</w:t>
            </w:r>
            <w:proofErr w:type="spellEnd"/>
          </w:p>
        </w:tc>
        <w:tc>
          <w:tcPr>
            <w:tcW w:w="2948" w:type="dxa"/>
            <w:vMerge w:val="restart"/>
          </w:tcPr>
          <w:p w:rsidR="000C1693" w:rsidRPr="000C1693" w:rsidRDefault="00406FE9" w:rsidP="00406FE9">
            <w:pPr>
              <w:pStyle w:val="ConsPlusNormal"/>
              <w:jc w:val="center"/>
              <w:rPr>
                <w:rFonts w:ascii="Times New Roman" w:hAnsi="Times New Roman" w:cs="Times New Roman"/>
                <w:sz w:val="26"/>
                <w:szCs w:val="26"/>
              </w:rPr>
            </w:pPr>
            <w:r>
              <w:rPr>
                <w:rFonts w:ascii="Times New Roman" w:hAnsi="Times New Roman" w:cs="Times New Roman"/>
                <w:sz w:val="26"/>
                <w:szCs w:val="26"/>
              </w:rPr>
              <w:t>Наименование ц</w:t>
            </w:r>
            <w:r w:rsidR="000C1693" w:rsidRPr="000C1693">
              <w:rPr>
                <w:rFonts w:ascii="Times New Roman" w:hAnsi="Times New Roman" w:cs="Times New Roman"/>
                <w:sz w:val="26"/>
                <w:szCs w:val="26"/>
              </w:rPr>
              <w:t>елево</w:t>
            </w:r>
            <w:r>
              <w:rPr>
                <w:rFonts w:ascii="Times New Roman" w:hAnsi="Times New Roman" w:cs="Times New Roman"/>
                <w:sz w:val="26"/>
                <w:szCs w:val="26"/>
              </w:rPr>
              <w:t>го</w:t>
            </w:r>
            <w:r w:rsidR="000C1693" w:rsidRPr="000C1693">
              <w:rPr>
                <w:rFonts w:ascii="Times New Roman" w:hAnsi="Times New Roman" w:cs="Times New Roman"/>
                <w:sz w:val="26"/>
                <w:szCs w:val="26"/>
              </w:rPr>
              <w:t xml:space="preserve"> показател</w:t>
            </w:r>
            <w:r>
              <w:rPr>
                <w:rFonts w:ascii="Times New Roman" w:hAnsi="Times New Roman" w:cs="Times New Roman"/>
                <w:sz w:val="26"/>
                <w:szCs w:val="26"/>
              </w:rPr>
              <w:t>я</w:t>
            </w:r>
            <w:r w:rsidR="000C1693" w:rsidRPr="000C1693">
              <w:rPr>
                <w:rFonts w:ascii="Times New Roman" w:hAnsi="Times New Roman" w:cs="Times New Roman"/>
                <w:sz w:val="26"/>
                <w:szCs w:val="26"/>
              </w:rPr>
              <w:t xml:space="preserve"> (индикатор</w:t>
            </w:r>
            <w:r>
              <w:rPr>
                <w:rFonts w:ascii="Times New Roman" w:hAnsi="Times New Roman" w:cs="Times New Roman"/>
                <w:sz w:val="26"/>
                <w:szCs w:val="26"/>
              </w:rPr>
              <w:t>а</w:t>
            </w:r>
            <w:r w:rsidR="000C1693" w:rsidRPr="000C1693">
              <w:rPr>
                <w:rFonts w:ascii="Times New Roman" w:hAnsi="Times New Roman" w:cs="Times New Roman"/>
                <w:sz w:val="26"/>
                <w:szCs w:val="26"/>
              </w:rPr>
              <w:t>)</w:t>
            </w:r>
          </w:p>
        </w:tc>
        <w:tc>
          <w:tcPr>
            <w:tcW w:w="1026" w:type="dxa"/>
            <w:vMerge w:val="restart"/>
          </w:tcPr>
          <w:p w:rsidR="000C1693" w:rsidRPr="000C1693" w:rsidRDefault="000C1693">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Ед. измерения</w:t>
            </w:r>
          </w:p>
        </w:tc>
        <w:tc>
          <w:tcPr>
            <w:tcW w:w="1701" w:type="dxa"/>
            <w:vMerge w:val="restart"/>
          </w:tcPr>
          <w:p w:rsidR="000C1693" w:rsidRPr="000C1693" w:rsidRDefault="000C1693" w:rsidP="00406FE9">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Базов</w:t>
            </w:r>
            <w:r w:rsidR="00406FE9">
              <w:rPr>
                <w:rFonts w:ascii="Times New Roman" w:hAnsi="Times New Roman" w:cs="Times New Roman"/>
                <w:sz w:val="26"/>
                <w:szCs w:val="26"/>
              </w:rPr>
              <w:t>ый</w:t>
            </w:r>
            <w:r w:rsidRPr="000C1693">
              <w:rPr>
                <w:rFonts w:ascii="Times New Roman" w:hAnsi="Times New Roman" w:cs="Times New Roman"/>
                <w:sz w:val="26"/>
                <w:szCs w:val="26"/>
              </w:rPr>
              <w:t xml:space="preserve"> </w:t>
            </w:r>
            <w:r w:rsidR="00406FE9">
              <w:rPr>
                <w:rFonts w:ascii="Times New Roman" w:hAnsi="Times New Roman" w:cs="Times New Roman"/>
                <w:sz w:val="26"/>
                <w:szCs w:val="26"/>
              </w:rPr>
              <w:t xml:space="preserve">уровень </w:t>
            </w:r>
            <w:r w:rsidRPr="000C1693">
              <w:rPr>
                <w:rFonts w:ascii="Times New Roman" w:hAnsi="Times New Roman" w:cs="Times New Roman"/>
                <w:sz w:val="26"/>
                <w:szCs w:val="26"/>
              </w:rPr>
              <w:t>целевого показателя (индикатора) на начало реализации программы 202</w:t>
            </w:r>
            <w:r w:rsidR="00406FE9">
              <w:rPr>
                <w:rFonts w:ascii="Times New Roman" w:hAnsi="Times New Roman" w:cs="Times New Roman"/>
                <w:sz w:val="26"/>
                <w:szCs w:val="26"/>
              </w:rPr>
              <w:t>3</w:t>
            </w:r>
            <w:r w:rsidRPr="000C1693">
              <w:rPr>
                <w:rFonts w:ascii="Times New Roman" w:hAnsi="Times New Roman" w:cs="Times New Roman"/>
                <w:sz w:val="26"/>
                <w:szCs w:val="26"/>
              </w:rPr>
              <w:t xml:space="preserve"> г.</w:t>
            </w:r>
          </w:p>
        </w:tc>
        <w:tc>
          <w:tcPr>
            <w:tcW w:w="2834" w:type="dxa"/>
            <w:gridSpan w:val="3"/>
          </w:tcPr>
          <w:p w:rsidR="000C1693" w:rsidRPr="000C1693" w:rsidRDefault="00406FE9" w:rsidP="00406FE9">
            <w:pPr>
              <w:pStyle w:val="ConsPlusNormal"/>
              <w:jc w:val="center"/>
              <w:rPr>
                <w:rFonts w:ascii="Times New Roman" w:hAnsi="Times New Roman" w:cs="Times New Roman"/>
                <w:sz w:val="26"/>
                <w:szCs w:val="26"/>
              </w:rPr>
            </w:pPr>
            <w:r>
              <w:rPr>
                <w:rFonts w:ascii="Times New Roman" w:hAnsi="Times New Roman" w:cs="Times New Roman"/>
                <w:sz w:val="26"/>
                <w:szCs w:val="26"/>
              </w:rPr>
              <w:t>З</w:t>
            </w:r>
            <w:r w:rsidR="000C1693" w:rsidRPr="000C1693">
              <w:rPr>
                <w:rFonts w:ascii="Times New Roman" w:hAnsi="Times New Roman" w:cs="Times New Roman"/>
                <w:sz w:val="26"/>
                <w:szCs w:val="26"/>
              </w:rPr>
              <w:t xml:space="preserve">начения целевых показателей (индикаторов) </w:t>
            </w:r>
            <w:r>
              <w:rPr>
                <w:rFonts w:ascii="Times New Roman" w:hAnsi="Times New Roman" w:cs="Times New Roman"/>
                <w:sz w:val="26"/>
                <w:szCs w:val="26"/>
              </w:rPr>
              <w:t>в плановом периоде (прогноз)</w:t>
            </w:r>
          </w:p>
        </w:tc>
      </w:tr>
      <w:tr w:rsidR="000C1693" w:rsidRPr="000C1693" w:rsidTr="006B6BA0">
        <w:tc>
          <w:tcPr>
            <w:tcW w:w="624" w:type="dxa"/>
            <w:vMerge/>
          </w:tcPr>
          <w:p w:rsidR="000C1693" w:rsidRPr="000C1693" w:rsidRDefault="000C1693">
            <w:pPr>
              <w:pStyle w:val="ConsPlusNormal"/>
              <w:rPr>
                <w:rFonts w:ascii="Times New Roman" w:hAnsi="Times New Roman" w:cs="Times New Roman"/>
                <w:sz w:val="26"/>
                <w:szCs w:val="26"/>
              </w:rPr>
            </w:pPr>
          </w:p>
        </w:tc>
        <w:tc>
          <w:tcPr>
            <w:tcW w:w="2948" w:type="dxa"/>
            <w:vMerge/>
          </w:tcPr>
          <w:p w:rsidR="000C1693" w:rsidRPr="000C1693" w:rsidRDefault="000C1693">
            <w:pPr>
              <w:pStyle w:val="ConsPlusNormal"/>
              <w:rPr>
                <w:rFonts w:ascii="Times New Roman" w:hAnsi="Times New Roman" w:cs="Times New Roman"/>
                <w:sz w:val="26"/>
                <w:szCs w:val="26"/>
              </w:rPr>
            </w:pPr>
          </w:p>
        </w:tc>
        <w:tc>
          <w:tcPr>
            <w:tcW w:w="1026" w:type="dxa"/>
            <w:vMerge/>
          </w:tcPr>
          <w:p w:rsidR="000C1693" w:rsidRPr="000C1693" w:rsidRDefault="000C1693">
            <w:pPr>
              <w:pStyle w:val="ConsPlusNormal"/>
              <w:rPr>
                <w:rFonts w:ascii="Times New Roman" w:hAnsi="Times New Roman" w:cs="Times New Roman"/>
                <w:sz w:val="26"/>
                <w:szCs w:val="26"/>
              </w:rPr>
            </w:pPr>
          </w:p>
        </w:tc>
        <w:tc>
          <w:tcPr>
            <w:tcW w:w="1701" w:type="dxa"/>
            <w:vMerge/>
          </w:tcPr>
          <w:p w:rsidR="000C1693" w:rsidRPr="000C1693" w:rsidRDefault="000C1693">
            <w:pPr>
              <w:pStyle w:val="ConsPlusNormal"/>
              <w:rPr>
                <w:rFonts w:ascii="Times New Roman" w:hAnsi="Times New Roman" w:cs="Times New Roman"/>
                <w:sz w:val="26"/>
                <w:szCs w:val="26"/>
              </w:rPr>
            </w:pPr>
          </w:p>
        </w:tc>
        <w:tc>
          <w:tcPr>
            <w:tcW w:w="907" w:type="dxa"/>
          </w:tcPr>
          <w:p w:rsidR="000C1693" w:rsidRPr="000C1693" w:rsidRDefault="000C1693" w:rsidP="00406FE9">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202</w:t>
            </w:r>
            <w:r w:rsidR="00406FE9">
              <w:rPr>
                <w:rFonts w:ascii="Times New Roman" w:hAnsi="Times New Roman" w:cs="Times New Roman"/>
                <w:sz w:val="26"/>
                <w:szCs w:val="26"/>
              </w:rPr>
              <w:t>4г.</w:t>
            </w:r>
          </w:p>
        </w:tc>
        <w:tc>
          <w:tcPr>
            <w:tcW w:w="1020" w:type="dxa"/>
          </w:tcPr>
          <w:p w:rsidR="000C1693" w:rsidRPr="000C1693" w:rsidRDefault="000C1693" w:rsidP="00406FE9">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202</w:t>
            </w:r>
            <w:r w:rsidR="00406FE9">
              <w:rPr>
                <w:rFonts w:ascii="Times New Roman" w:hAnsi="Times New Roman" w:cs="Times New Roman"/>
                <w:sz w:val="26"/>
                <w:szCs w:val="26"/>
              </w:rPr>
              <w:t>5г.</w:t>
            </w:r>
          </w:p>
        </w:tc>
        <w:tc>
          <w:tcPr>
            <w:tcW w:w="907" w:type="dxa"/>
          </w:tcPr>
          <w:p w:rsidR="000C1693" w:rsidRPr="000C1693" w:rsidRDefault="000C1693" w:rsidP="00406FE9">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202</w:t>
            </w:r>
            <w:r w:rsidR="00406FE9">
              <w:rPr>
                <w:rFonts w:ascii="Times New Roman" w:hAnsi="Times New Roman" w:cs="Times New Roman"/>
                <w:sz w:val="26"/>
                <w:szCs w:val="26"/>
              </w:rPr>
              <w:t>6г.</w:t>
            </w:r>
          </w:p>
        </w:tc>
      </w:tr>
      <w:tr w:rsidR="000C1693" w:rsidRPr="000C1693" w:rsidTr="006B6BA0">
        <w:tc>
          <w:tcPr>
            <w:tcW w:w="9133" w:type="dxa"/>
            <w:gridSpan w:val="7"/>
          </w:tcPr>
          <w:p w:rsidR="000C1693" w:rsidRPr="000C1693" w:rsidRDefault="000C1693" w:rsidP="00C06B6D">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Задача</w:t>
            </w:r>
            <w:r w:rsidR="00C06B6D">
              <w:rPr>
                <w:rFonts w:ascii="Times New Roman" w:hAnsi="Times New Roman" w:cs="Times New Roman"/>
                <w:sz w:val="26"/>
                <w:szCs w:val="26"/>
              </w:rPr>
              <w:t>:</w:t>
            </w:r>
            <w:r w:rsidR="00406FE9">
              <w:rPr>
                <w:rFonts w:ascii="Times New Roman" w:hAnsi="Times New Roman" w:cs="Times New Roman"/>
                <w:sz w:val="26"/>
                <w:szCs w:val="26"/>
              </w:rPr>
              <w:t xml:space="preserve"> </w:t>
            </w:r>
            <w:r w:rsidR="006B6BA0" w:rsidRPr="00EC045B">
              <w:rPr>
                <w:rFonts w:ascii="Times New Roman" w:hAnsi="Times New Roman" w:cs="Times New Roman"/>
                <w:sz w:val="26"/>
                <w:szCs w:val="26"/>
              </w:rPr>
              <w:t xml:space="preserve">Участие населения городского округа </w:t>
            </w:r>
            <w:r w:rsidR="006B6BA0">
              <w:rPr>
                <w:rFonts w:ascii="Times New Roman" w:hAnsi="Times New Roman" w:cs="Times New Roman"/>
                <w:sz w:val="26"/>
                <w:szCs w:val="26"/>
              </w:rPr>
              <w:t>Жигулевск</w:t>
            </w:r>
            <w:r w:rsidR="006B6BA0" w:rsidRPr="00EC045B">
              <w:rPr>
                <w:rFonts w:ascii="Times New Roman" w:hAnsi="Times New Roman" w:cs="Times New Roman"/>
                <w:sz w:val="26"/>
                <w:szCs w:val="26"/>
              </w:rPr>
              <w:t xml:space="preserve"> в решении социально значимых вопросов</w:t>
            </w:r>
          </w:p>
        </w:tc>
      </w:tr>
      <w:tr w:rsidR="000C1693" w:rsidRPr="000C1693" w:rsidTr="006B6BA0">
        <w:tc>
          <w:tcPr>
            <w:tcW w:w="624" w:type="dxa"/>
          </w:tcPr>
          <w:p w:rsidR="000C1693" w:rsidRPr="000C1693" w:rsidRDefault="00BA00A6" w:rsidP="00BA00A6">
            <w:pPr>
              <w:pStyle w:val="ConsPlusNormal"/>
              <w:jc w:val="center"/>
              <w:rPr>
                <w:rFonts w:ascii="Times New Roman" w:hAnsi="Times New Roman" w:cs="Times New Roman"/>
                <w:sz w:val="26"/>
                <w:szCs w:val="26"/>
              </w:rPr>
            </w:pPr>
            <w:r>
              <w:rPr>
                <w:rFonts w:ascii="Times New Roman" w:hAnsi="Times New Roman" w:cs="Times New Roman"/>
                <w:sz w:val="26"/>
                <w:szCs w:val="26"/>
              </w:rPr>
              <w:t>1</w:t>
            </w:r>
            <w:r w:rsidR="000C1693" w:rsidRPr="000C1693">
              <w:rPr>
                <w:rFonts w:ascii="Times New Roman" w:hAnsi="Times New Roman" w:cs="Times New Roman"/>
                <w:sz w:val="26"/>
                <w:szCs w:val="26"/>
              </w:rPr>
              <w:t>.</w:t>
            </w:r>
          </w:p>
        </w:tc>
        <w:tc>
          <w:tcPr>
            <w:tcW w:w="2948" w:type="dxa"/>
          </w:tcPr>
          <w:p w:rsidR="000C1693" w:rsidRPr="000C1693" w:rsidRDefault="000C1693" w:rsidP="006B6BA0">
            <w:pPr>
              <w:pStyle w:val="ConsPlusNormal"/>
              <w:rPr>
                <w:rFonts w:ascii="Times New Roman" w:hAnsi="Times New Roman" w:cs="Times New Roman"/>
                <w:sz w:val="26"/>
                <w:szCs w:val="26"/>
              </w:rPr>
            </w:pPr>
            <w:r w:rsidRPr="000C1693">
              <w:rPr>
                <w:rFonts w:ascii="Times New Roman" w:hAnsi="Times New Roman" w:cs="Times New Roman"/>
                <w:sz w:val="26"/>
                <w:szCs w:val="26"/>
              </w:rPr>
              <w:t xml:space="preserve">Доля населения городского округа </w:t>
            </w:r>
            <w:r w:rsidR="006B6BA0">
              <w:rPr>
                <w:rFonts w:ascii="Times New Roman" w:hAnsi="Times New Roman" w:cs="Times New Roman"/>
                <w:sz w:val="26"/>
                <w:szCs w:val="26"/>
              </w:rPr>
              <w:t>Жигулевск</w:t>
            </w:r>
            <w:r w:rsidRPr="000C1693">
              <w:rPr>
                <w:rFonts w:ascii="Times New Roman" w:hAnsi="Times New Roman" w:cs="Times New Roman"/>
                <w:sz w:val="26"/>
                <w:szCs w:val="26"/>
              </w:rPr>
              <w:t xml:space="preserve">, достигшего </w:t>
            </w:r>
            <w:r w:rsidR="006B6BA0">
              <w:rPr>
                <w:rFonts w:ascii="Times New Roman" w:hAnsi="Times New Roman" w:cs="Times New Roman"/>
                <w:sz w:val="26"/>
                <w:szCs w:val="26"/>
              </w:rPr>
              <w:t>16 лет,</w:t>
            </w:r>
            <w:r w:rsidRPr="000C1693">
              <w:rPr>
                <w:rFonts w:ascii="Times New Roman" w:hAnsi="Times New Roman" w:cs="Times New Roman"/>
                <w:sz w:val="26"/>
                <w:szCs w:val="26"/>
              </w:rPr>
              <w:t xml:space="preserve"> принимающего участие в реализации проектов поддержки местных инициатив, от общего числа населения городского округа </w:t>
            </w:r>
            <w:r w:rsidR="006B6BA0">
              <w:rPr>
                <w:rFonts w:ascii="Times New Roman" w:hAnsi="Times New Roman" w:cs="Times New Roman"/>
                <w:sz w:val="26"/>
                <w:szCs w:val="26"/>
              </w:rPr>
              <w:t>Жигулевск</w:t>
            </w:r>
          </w:p>
        </w:tc>
        <w:tc>
          <w:tcPr>
            <w:tcW w:w="1026" w:type="dxa"/>
          </w:tcPr>
          <w:p w:rsidR="000C1693" w:rsidRPr="000C1693" w:rsidRDefault="000C1693">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w:t>
            </w:r>
          </w:p>
        </w:tc>
        <w:tc>
          <w:tcPr>
            <w:tcW w:w="1701" w:type="dxa"/>
          </w:tcPr>
          <w:p w:rsidR="000C1693" w:rsidRPr="000C1693" w:rsidRDefault="000C1693">
            <w:pPr>
              <w:pStyle w:val="ConsPlusNormal"/>
              <w:rPr>
                <w:rFonts w:ascii="Times New Roman" w:hAnsi="Times New Roman" w:cs="Times New Roman"/>
                <w:sz w:val="26"/>
                <w:szCs w:val="26"/>
              </w:rPr>
            </w:pPr>
          </w:p>
        </w:tc>
        <w:tc>
          <w:tcPr>
            <w:tcW w:w="907" w:type="dxa"/>
          </w:tcPr>
          <w:p w:rsidR="000C1693" w:rsidRPr="000C1693" w:rsidRDefault="000C1693" w:rsidP="006B6BA0">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0,</w:t>
            </w:r>
            <w:r w:rsidR="006B6BA0">
              <w:rPr>
                <w:rFonts w:ascii="Times New Roman" w:hAnsi="Times New Roman" w:cs="Times New Roman"/>
                <w:sz w:val="26"/>
                <w:szCs w:val="26"/>
              </w:rPr>
              <w:t>1</w:t>
            </w:r>
            <w:r w:rsidRPr="000C1693">
              <w:rPr>
                <w:rFonts w:ascii="Times New Roman" w:hAnsi="Times New Roman" w:cs="Times New Roman"/>
                <w:sz w:val="26"/>
                <w:szCs w:val="26"/>
              </w:rPr>
              <w:t xml:space="preserve"> </w:t>
            </w:r>
          </w:p>
        </w:tc>
        <w:tc>
          <w:tcPr>
            <w:tcW w:w="1020" w:type="dxa"/>
          </w:tcPr>
          <w:p w:rsidR="000C1693" w:rsidRPr="000C1693" w:rsidRDefault="000C1693" w:rsidP="006B6BA0">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0,</w:t>
            </w:r>
            <w:r w:rsidR="006B6BA0">
              <w:rPr>
                <w:rFonts w:ascii="Times New Roman" w:hAnsi="Times New Roman" w:cs="Times New Roman"/>
                <w:sz w:val="26"/>
                <w:szCs w:val="26"/>
              </w:rPr>
              <w:t>1</w:t>
            </w:r>
            <w:r w:rsidRPr="000C1693">
              <w:rPr>
                <w:rFonts w:ascii="Times New Roman" w:hAnsi="Times New Roman" w:cs="Times New Roman"/>
                <w:sz w:val="26"/>
                <w:szCs w:val="26"/>
              </w:rPr>
              <w:t xml:space="preserve"> </w:t>
            </w:r>
          </w:p>
        </w:tc>
        <w:tc>
          <w:tcPr>
            <w:tcW w:w="907" w:type="dxa"/>
          </w:tcPr>
          <w:p w:rsidR="000C1693" w:rsidRPr="000C1693" w:rsidRDefault="000C1693" w:rsidP="006B6BA0">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0,</w:t>
            </w:r>
            <w:r w:rsidR="006B6BA0">
              <w:rPr>
                <w:rFonts w:ascii="Times New Roman" w:hAnsi="Times New Roman" w:cs="Times New Roman"/>
                <w:sz w:val="26"/>
                <w:szCs w:val="26"/>
              </w:rPr>
              <w:t>1</w:t>
            </w:r>
            <w:r w:rsidRPr="000C1693">
              <w:rPr>
                <w:rFonts w:ascii="Times New Roman" w:hAnsi="Times New Roman" w:cs="Times New Roman"/>
                <w:sz w:val="26"/>
                <w:szCs w:val="26"/>
              </w:rPr>
              <w:t xml:space="preserve"> </w:t>
            </w:r>
          </w:p>
        </w:tc>
      </w:tr>
      <w:tr w:rsidR="000C1693" w:rsidRPr="000C1693" w:rsidTr="006B6BA0">
        <w:tc>
          <w:tcPr>
            <w:tcW w:w="624" w:type="dxa"/>
          </w:tcPr>
          <w:p w:rsidR="000C1693" w:rsidRPr="000C1693" w:rsidRDefault="00BA00A6" w:rsidP="00BA00A6">
            <w:pPr>
              <w:pStyle w:val="ConsPlusNormal"/>
              <w:jc w:val="center"/>
              <w:rPr>
                <w:rFonts w:ascii="Times New Roman" w:hAnsi="Times New Roman" w:cs="Times New Roman"/>
                <w:sz w:val="26"/>
                <w:szCs w:val="26"/>
              </w:rPr>
            </w:pPr>
            <w:r>
              <w:rPr>
                <w:rFonts w:ascii="Times New Roman" w:hAnsi="Times New Roman" w:cs="Times New Roman"/>
                <w:sz w:val="26"/>
                <w:szCs w:val="26"/>
              </w:rPr>
              <w:t>2</w:t>
            </w:r>
            <w:r w:rsidR="000C1693" w:rsidRPr="000C1693">
              <w:rPr>
                <w:rFonts w:ascii="Times New Roman" w:hAnsi="Times New Roman" w:cs="Times New Roman"/>
                <w:sz w:val="26"/>
                <w:szCs w:val="26"/>
              </w:rPr>
              <w:t>.</w:t>
            </w:r>
          </w:p>
        </w:tc>
        <w:tc>
          <w:tcPr>
            <w:tcW w:w="2948" w:type="dxa"/>
          </w:tcPr>
          <w:p w:rsidR="000C1693" w:rsidRPr="000C1693" w:rsidRDefault="000C1693">
            <w:pPr>
              <w:pStyle w:val="ConsPlusNormal"/>
              <w:rPr>
                <w:rFonts w:ascii="Times New Roman" w:hAnsi="Times New Roman" w:cs="Times New Roman"/>
                <w:sz w:val="26"/>
                <w:szCs w:val="26"/>
              </w:rPr>
            </w:pPr>
            <w:r w:rsidRPr="000C1693">
              <w:rPr>
                <w:rFonts w:ascii="Times New Roman" w:hAnsi="Times New Roman" w:cs="Times New Roman"/>
                <w:sz w:val="26"/>
                <w:szCs w:val="26"/>
              </w:rPr>
              <w:t>Количество инициированных проектов по поддержке местных инициатив</w:t>
            </w:r>
          </w:p>
        </w:tc>
        <w:tc>
          <w:tcPr>
            <w:tcW w:w="1026" w:type="dxa"/>
          </w:tcPr>
          <w:p w:rsidR="000C1693" w:rsidRPr="000C1693" w:rsidRDefault="000C1693">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Единиц</w:t>
            </w:r>
          </w:p>
        </w:tc>
        <w:tc>
          <w:tcPr>
            <w:tcW w:w="1701" w:type="dxa"/>
          </w:tcPr>
          <w:p w:rsidR="000C1693" w:rsidRPr="000C1693" w:rsidRDefault="000C1693">
            <w:pPr>
              <w:pStyle w:val="ConsPlusNormal"/>
              <w:rPr>
                <w:rFonts w:ascii="Times New Roman" w:hAnsi="Times New Roman" w:cs="Times New Roman"/>
                <w:sz w:val="26"/>
                <w:szCs w:val="26"/>
              </w:rPr>
            </w:pPr>
          </w:p>
        </w:tc>
        <w:tc>
          <w:tcPr>
            <w:tcW w:w="907" w:type="dxa"/>
          </w:tcPr>
          <w:p w:rsidR="000C1693" w:rsidRPr="000C1693" w:rsidRDefault="00BA00A6">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c>
          <w:tcPr>
            <w:tcW w:w="1020" w:type="dxa"/>
          </w:tcPr>
          <w:p w:rsidR="000C1693" w:rsidRPr="000C1693" w:rsidRDefault="00BA00A6">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c>
          <w:tcPr>
            <w:tcW w:w="907" w:type="dxa"/>
          </w:tcPr>
          <w:p w:rsidR="000C1693" w:rsidRPr="000C1693" w:rsidRDefault="00BA00A6">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r>
      <w:tr w:rsidR="000C1693" w:rsidRPr="000C1693" w:rsidTr="006B6BA0">
        <w:tc>
          <w:tcPr>
            <w:tcW w:w="624" w:type="dxa"/>
          </w:tcPr>
          <w:p w:rsidR="000C1693" w:rsidRPr="000C1693" w:rsidRDefault="006B6BA0" w:rsidP="006B6BA0">
            <w:pPr>
              <w:pStyle w:val="ConsPlusNormal"/>
              <w:jc w:val="center"/>
              <w:rPr>
                <w:rFonts w:ascii="Times New Roman" w:hAnsi="Times New Roman" w:cs="Times New Roman"/>
                <w:sz w:val="26"/>
                <w:szCs w:val="26"/>
              </w:rPr>
            </w:pPr>
            <w:r>
              <w:rPr>
                <w:rFonts w:ascii="Times New Roman" w:hAnsi="Times New Roman" w:cs="Times New Roman"/>
                <w:sz w:val="26"/>
                <w:szCs w:val="26"/>
              </w:rPr>
              <w:t>3</w:t>
            </w:r>
            <w:r w:rsidR="000C1693" w:rsidRPr="000C1693">
              <w:rPr>
                <w:rFonts w:ascii="Times New Roman" w:hAnsi="Times New Roman" w:cs="Times New Roman"/>
                <w:sz w:val="26"/>
                <w:szCs w:val="26"/>
              </w:rPr>
              <w:t>.</w:t>
            </w:r>
          </w:p>
        </w:tc>
        <w:tc>
          <w:tcPr>
            <w:tcW w:w="2948" w:type="dxa"/>
          </w:tcPr>
          <w:p w:rsidR="000C1693" w:rsidRPr="000C1693" w:rsidRDefault="000C1693" w:rsidP="006B6BA0">
            <w:pPr>
              <w:pStyle w:val="ConsPlusNormal"/>
              <w:rPr>
                <w:rFonts w:ascii="Times New Roman" w:hAnsi="Times New Roman" w:cs="Times New Roman"/>
                <w:sz w:val="26"/>
                <w:szCs w:val="26"/>
              </w:rPr>
            </w:pPr>
            <w:r w:rsidRPr="000C1693">
              <w:rPr>
                <w:rFonts w:ascii="Times New Roman" w:hAnsi="Times New Roman" w:cs="Times New Roman"/>
                <w:sz w:val="26"/>
                <w:szCs w:val="26"/>
              </w:rPr>
              <w:t xml:space="preserve">Количество реализованных проектов по поддержке местных инициатив </w:t>
            </w:r>
          </w:p>
        </w:tc>
        <w:tc>
          <w:tcPr>
            <w:tcW w:w="1026" w:type="dxa"/>
          </w:tcPr>
          <w:p w:rsidR="000C1693" w:rsidRPr="000C1693" w:rsidRDefault="000C1693">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t>Единиц</w:t>
            </w:r>
          </w:p>
        </w:tc>
        <w:tc>
          <w:tcPr>
            <w:tcW w:w="1701" w:type="dxa"/>
          </w:tcPr>
          <w:p w:rsidR="000C1693" w:rsidRPr="000C1693" w:rsidRDefault="000C1693">
            <w:pPr>
              <w:pStyle w:val="ConsPlusNormal"/>
              <w:rPr>
                <w:rFonts w:ascii="Times New Roman" w:hAnsi="Times New Roman" w:cs="Times New Roman"/>
                <w:sz w:val="26"/>
                <w:szCs w:val="26"/>
              </w:rPr>
            </w:pPr>
          </w:p>
        </w:tc>
        <w:tc>
          <w:tcPr>
            <w:tcW w:w="907" w:type="dxa"/>
          </w:tcPr>
          <w:p w:rsidR="000C1693" w:rsidRPr="000C1693" w:rsidRDefault="006B6BA0">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c>
          <w:tcPr>
            <w:tcW w:w="1020" w:type="dxa"/>
          </w:tcPr>
          <w:p w:rsidR="000C1693" w:rsidRPr="000C1693" w:rsidRDefault="006B6BA0">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c>
          <w:tcPr>
            <w:tcW w:w="907" w:type="dxa"/>
          </w:tcPr>
          <w:p w:rsidR="000C1693" w:rsidRPr="000C1693" w:rsidRDefault="006B6BA0">
            <w:pPr>
              <w:pStyle w:val="ConsPlusNormal"/>
              <w:jc w:val="center"/>
              <w:rPr>
                <w:rFonts w:ascii="Times New Roman" w:hAnsi="Times New Roman" w:cs="Times New Roman"/>
                <w:sz w:val="26"/>
                <w:szCs w:val="26"/>
              </w:rPr>
            </w:pPr>
            <w:r>
              <w:rPr>
                <w:rFonts w:ascii="Times New Roman" w:hAnsi="Times New Roman" w:cs="Times New Roman"/>
                <w:sz w:val="26"/>
                <w:szCs w:val="26"/>
              </w:rPr>
              <w:t>1</w:t>
            </w:r>
          </w:p>
        </w:tc>
      </w:tr>
      <w:tr w:rsidR="000C1693" w:rsidRPr="000C1693" w:rsidTr="006B6BA0">
        <w:tc>
          <w:tcPr>
            <w:tcW w:w="624" w:type="dxa"/>
          </w:tcPr>
          <w:p w:rsidR="000C1693" w:rsidRPr="000C1693" w:rsidRDefault="006B6BA0" w:rsidP="006B6BA0">
            <w:pPr>
              <w:pStyle w:val="ConsPlusNormal"/>
              <w:jc w:val="center"/>
              <w:rPr>
                <w:rFonts w:ascii="Times New Roman" w:hAnsi="Times New Roman" w:cs="Times New Roman"/>
                <w:sz w:val="26"/>
                <w:szCs w:val="26"/>
              </w:rPr>
            </w:pPr>
            <w:r>
              <w:rPr>
                <w:rFonts w:ascii="Times New Roman" w:hAnsi="Times New Roman" w:cs="Times New Roman"/>
                <w:sz w:val="26"/>
                <w:szCs w:val="26"/>
              </w:rPr>
              <w:t>4</w:t>
            </w:r>
            <w:r w:rsidR="000C1693" w:rsidRPr="000C1693">
              <w:rPr>
                <w:rFonts w:ascii="Times New Roman" w:hAnsi="Times New Roman" w:cs="Times New Roman"/>
                <w:sz w:val="26"/>
                <w:szCs w:val="26"/>
              </w:rPr>
              <w:t>.</w:t>
            </w:r>
          </w:p>
        </w:tc>
        <w:tc>
          <w:tcPr>
            <w:tcW w:w="2948" w:type="dxa"/>
          </w:tcPr>
          <w:p w:rsidR="000C1693" w:rsidRPr="000C1693" w:rsidRDefault="000C1693">
            <w:pPr>
              <w:pStyle w:val="ConsPlusNormal"/>
              <w:rPr>
                <w:rFonts w:ascii="Times New Roman" w:hAnsi="Times New Roman" w:cs="Times New Roman"/>
                <w:sz w:val="26"/>
                <w:szCs w:val="26"/>
              </w:rPr>
            </w:pPr>
            <w:r w:rsidRPr="000C1693">
              <w:rPr>
                <w:rFonts w:ascii="Times New Roman" w:hAnsi="Times New Roman" w:cs="Times New Roman"/>
                <w:sz w:val="26"/>
                <w:szCs w:val="26"/>
              </w:rPr>
              <w:t xml:space="preserve">Доля внебюджетных средств, привлеченных </w:t>
            </w:r>
            <w:r w:rsidRPr="000C1693">
              <w:rPr>
                <w:rFonts w:ascii="Times New Roman" w:hAnsi="Times New Roman" w:cs="Times New Roman"/>
                <w:sz w:val="26"/>
                <w:szCs w:val="26"/>
              </w:rPr>
              <w:lastRenderedPageBreak/>
              <w:t xml:space="preserve">для </w:t>
            </w:r>
            <w:proofErr w:type="spellStart"/>
            <w:r w:rsidRPr="000C1693">
              <w:rPr>
                <w:rFonts w:ascii="Times New Roman" w:hAnsi="Times New Roman" w:cs="Times New Roman"/>
                <w:sz w:val="26"/>
                <w:szCs w:val="26"/>
              </w:rPr>
              <w:t>софинансирования</w:t>
            </w:r>
            <w:proofErr w:type="spellEnd"/>
            <w:r w:rsidRPr="000C1693">
              <w:rPr>
                <w:rFonts w:ascii="Times New Roman" w:hAnsi="Times New Roman" w:cs="Times New Roman"/>
                <w:sz w:val="26"/>
                <w:szCs w:val="26"/>
              </w:rPr>
              <w:t xml:space="preserve"> проектов по поддержке местных инициатив в денежной форме и (или) </w:t>
            </w:r>
            <w:proofErr w:type="spellStart"/>
            <w:r w:rsidRPr="000C1693">
              <w:rPr>
                <w:rFonts w:ascii="Times New Roman" w:hAnsi="Times New Roman" w:cs="Times New Roman"/>
                <w:sz w:val="26"/>
                <w:szCs w:val="26"/>
              </w:rPr>
              <w:t>неденежной</w:t>
            </w:r>
            <w:proofErr w:type="spellEnd"/>
            <w:r w:rsidRPr="000C1693">
              <w:rPr>
                <w:rFonts w:ascii="Times New Roman" w:hAnsi="Times New Roman" w:cs="Times New Roman"/>
                <w:sz w:val="26"/>
                <w:szCs w:val="26"/>
              </w:rPr>
              <w:t xml:space="preserve"> форме (неоплачиваемый вклад)</w:t>
            </w:r>
          </w:p>
        </w:tc>
        <w:tc>
          <w:tcPr>
            <w:tcW w:w="1026" w:type="dxa"/>
          </w:tcPr>
          <w:p w:rsidR="000C1693" w:rsidRPr="000C1693" w:rsidRDefault="000C1693">
            <w:pPr>
              <w:pStyle w:val="ConsPlusNormal"/>
              <w:jc w:val="center"/>
              <w:rPr>
                <w:rFonts w:ascii="Times New Roman" w:hAnsi="Times New Roman" w:cs="Times New Roman"/>
                <w:sz w:val="26"/>
                <w:szCs w:val="26"/>
              </w:rPr>
            </w:pPr>
            <w:r w:rsidRPr="000C1693">
              <w:rPr>
                <w:rFonts w:ascii="Times New Roman" w:hAnsi="Times New Roman" w:cs="Times New Roman"/>
                <w:sz w:val="26"/>
                <w:szCs w:val="26"/>
              </w:rPr>
              <w:lastRenderedPageBreak/>
              <w:t>%</w:t>
            </w:r>
          </w:p>
        </w:tc>
        <w:tc>
          <w:tcPr>
            <w:tcW w:w="1701" w:type="dxa"/>
          </w:tcPr>
          <w:p w:rsidR="000C1693" w:rsidRPr="000C1693" w:rsidRDefault="000C1693">
            <w:pPr>
              <w:pStyle w:val="ConsPlusNormal"/>
              <w:rPr>
                <w:rFonts w:ascii="Times New Roman" w:hAnsi="Times New Roman" w:cs="Times New Roman"/>
                <w:sz w:val="26"/>
                <w:szCs w:val="26"/>
              </w:rPr>
            </w:pPr>
          </w:p>
        </w:tc>
        <w:tc>
          <w:tcPr>
            <w:tcW w:w="907" w:type="dxa"/>
          </w:tcPr>
          <w:p w:rsidR="000C1693" w:rsidRPr="000C1693" w:rsidRDefault="00E043E1" w:rsidP="00E043E1">
            <w:pPr>
              <w:pStyle w:val="ConsPlusNormal"/>
              <w:jc w:val="center"/>
              <w:rPr>
                <w:rFonts w:ascii="Times New Roman" w:hAnsi="Times New Roman" w:cs="Times New Roman"/>
                <w:sz w:val="26"/>
                <w:szCs w:val="26"/>
              </w:rPr>
            </w:pPr>
            <w:r>
              <w:rPr>
                <w:rFonts w:ascii="Times New Roman" w:hAnsi="Times New Roman" w:cs="Times New Roman"/>
                <w:sz w:val="26"/>
                <w:szCs w:val="26"/>
              </w:rPr>
              <w:t>3</w:t>
            </w:r>
            <w:r w:rsidR="00010F94">
              <w:rPr>
                <w:rFonts w:ascii="Times New Roman" w:hAnsi="Times New Roman" w:cs="Times New Roman"/>
                <w:sz w:val="26"/>
                <w:szCs w:val="26"/>
              </w:rPr>
              <w:t>0</w:t>
            </w:r>
          </w:p>
        </w:tc>
        <w:tc>
          <w:tcPr>
            <w:tcW w:w="1020" w:type="dxa"/>
          </w:tcPr>
          <w:p w:rsidR="000C1693" w:rsidRPr="000C1693" w:rsidRDefault="00E043E1" w:rsidP="00E043E1">
            <w:pPr>
              <w:pStyle w:val="ConsPlusNormal"/>
              <w:jc w:val="center"/>
              <w:rPr>
                <w:rFonts w:ascii="Times New Roman" w:hAnsi="Times New Roman" w:cs="Times New Roman"/>
                <w:sz w:val="26"/>
                <w:szCs w:val="26"/>
              </w:rPr>
            </w:pPr>
            <w:r>
              <w:rPr>
                <w:rFonts w:ascii="Times New Roman" w:hAnsi="Times New Roman" w:cs="Times New Roman"/>
                <w:sz w:val="26"/>
                <w:szCs w:val="26"/>
              </w:rPr>
              <w:t>3</w:t>
            </w:r>
            <w:r w:rsidR="00010F94">
              <w:rPr>
                <w:rFonts w:ascii="Times New Roman" w:hAnsi="Times New Roman" w:cs="Times New Roman"/>
                <w:sz w:val="26"/>
                <w:szCs w:val="26"/>
              </w:rPr>
              <w:t>0</w:t>
            </w:r>
          </w:p>
        </w:tc>
        <w:tc>
          <w:tcPr>
            <w:tcW w:w="907" w:type="dxa"/>
          </w:tcPr>
          <w:p w:rsidR="000C1693" w:rsidRPr="000C1693" w:rsidRDefault="00E043E1" w:rsidP="00E043E1">
            <w:pPr>
              <w:pStyle w:val="ConsPlusNormal"/>
              <w:jc w:val="center"/>
              <w:rPr>
                <w:rFonts w:ascii="Times New Roman" w:hAnsi="Times New Roman" w:cs="Times New Roman"/>
                <w:sz w:val="26"/>
                <w:szCs w:val="26"/>
              </w:rPr>
            </w:pPr>
            <w:r>
              <w:rPr>
                <w:rFonts w:ascii="Times New Roman" w:hAnsi="Times New Roman" w:cs="Times New Roman"/>
                <w:sz w:val="26"/>
                <w:szCs w:val="26"/>
              </w:rPr>
              <w:t>3</w:t>
            </w:r>
            <w:r w:rsidR="00010F94">
              <w:rPr>
                <w:rFonts w:ascii="Times New Roman" w:hAnsi="Times New Roman" w:cs="Times New Roman"/>
                <w:sz w:val="26"/>
                <w:szCs w:val="26"/>
              </w:rPr>
              <w:t>0</w:t>
            </w:r>
          </w:p>
        </w:tc>
      </w:tr>
    </w:tbl>
    <w:p w:rsidR="000C1693" w:rsidRPr="000C1693" w:rsidRDefault="000C1693">
      <w:pPr>
        <w:pStyle w:val="ConsPlusNormal"/>
        <w:jc w:val="both"/>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C06B6D" w:rsidRDefault="00C06B6D">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010F94" w:rsidRDefault="00010F94">
      <w:pPr>
        <w:pStyle w:val="ConsPlusTitle"/>
        <w:jc w:val="center"/>
        <w:outlineLvl w:val="2"/>
        <w:rPr>
          <w:rFonts w:ascii="Times New Roman" w:hAnsi="Times New Roman" w:cs="Times New Roman"/>
          <w:sz w:val="26"/>
          <w:szCs w:val="26"/>
        </w:rPr>
      </w:pPr>
    </w:p>
    <w:p w:rsidR="00285025" w:rsidRDefault="00285025" w:rsidP="00285025">
      <w:pPr>
        <w:pStyle w:val="ConsPlusNormal"/>
        <w:ind w:firstLine="5670"/>
        <w:rPr>
          <w:rFonts w:ascii="Times New Roman" w:hAnsi="Times New Roman" w:cs="Times New Roman"/>
          <w:sz w:val="26"/>
          <w:szCs w:val="26"/>
        </w:rPr>
      </w:pPr>
      <w:r>
        <w:rPr>
          <w:rFonts w:ascii="Times New Roman" w:hAnsi="Times New Roman" w:cs="Times New Roman"/>
          <w:sz w:val="26"/>
          <w:szCs w:val="26"/>
        </w:rPr>
        <w:lastRenderedPageBreak/>
        <w:t>Приложение № 3</w:t>
      </w:r>
    </w:p>
    <w:p w:rsidR="00285025" w:rsidRDefault="00285025" w:rsidP="00285025">
      <w:pPr>
        <w:pStyle w:val="ConsPlusNormal"/>
        <w:ind w:firstLine="5670"/>
        <w:rPr>
          <w:rFonts w:ascii="Times New Roman" w:hAnsi="Times New Roman" w:cs="Times New Roman"/>
          <w:sz w:val="26"/>
          <w:szCs w:val="26"/>
        </w:rPr>
      </w:pPr>
    </w:p>
    <w:p w:rsidR="00285025" w:rsidRDefault="00285025" w:rsidP="00285025">
      <w:pPr>
        <w:pStyle w:val="ConsPlusNormal"/>
        <w:ind w:firstLine="5670"/>
        <w:rPr>
          <w:rFonts w:ascii="Times New Roman" w:hAnsi="Times New Roman" w:cs="Times New Roman"/>
          <w:sz w:val="26"/>
          <w:szCs w:val="26"/>
        </w:rPr>
      </w:pPr>
      <w:r>
        <w:rPr>
          <w:rFonts w:ascii="Times New Roman" w:hAnsi="Times New Roman" w:cs="Times New Roman"/>
          <w:sz w:val="26"/>
          <w:szCs w:val="26"/>
        </w:rPr>
        <w:t>к муниципальной программе</w:t>
      </w:r>
      <w:r w:rsidRPr="00406FE9">
        <w:rPr>
          <w:rFonts w:ascii="Times New Roman" w:hAnsi="Times New Roman" w:cs="Times New Roman"/>
          <w:sz w:val="26"/>
          <w:szCs w:val="26"/>
        </w:rPr>
        <w:t xml:space="preserve"> </w:t>
      </w:r>
    </w:p>
    <w:p w:rsidR="00285025" w:rsidRDefault="00285025" w:rsidP="00285025">
      <w:pPr>
        <w:pStyle w:val="ConsPlusNormal"/>
        <w:ind w:firstLine="5670"/>
        <w:rPr>
          <w:rFonts w:ascii="Times New Roman" w:hAnsi="Times New Roman" w:cs="Times New Roman"/>
          <w:sz w:val="26"/>
          <w:szCs w:val="26"/>
        </w:rPr>
      </w:pPr>
      <w:r w:rsidRPr="000C1693">
        <w:rPr>
          <w:rFonts w:ascii="Times New Roman" w:hAnsi="Times New Roman" w:cs="Times New Roman"/>
          <w:sz w:val="26"/>
          <w:szCs w:val="26"/>
        </w:rPr>
        <w:t xml:space="preserve">городского округа </w:t>
      </w:r>
      <w:r>
        <w:rPr>
          <w:rFonts w:ascii="Times New Roman" w:hAnsi="Times New Roman" w:cs="Times New Roman"/>
          <w:sz w:val="26"/>
          <w:szCs w:val="26"/>
        </w:rPr>
        <w:t>Жигулевск</w:t>
      </w:r>
      <w:r w:rsidRPr="000C1693">
        <w:rPr>
          <w:rFonts w:ascii="Times New Roman" w:hAnsi="Times New Roman" w:cs="Times New Roman"/>
          <w:sz w:val="26"/>
          <w:szCs w:val="26"/>
        </w:rPr>
        <w:t xml:space="preserve"> </w:t>
      </w:r>
    </w:p>
    <w:p w:rsidR="00285025" w:rsidRDefault="00285025" w:rsidP="00285025">
      <w:pPr>
        <w:pStyle w:val="ConsPlusNormal"/>
        <w:ind w:firstLine="5670"/>
        <w:rPr>
          <w:rFonts w:ascii="Times New Roman" w:hAnsi="Times New Roman" w:cs="Times New Roman"/>
          <w:sz w:val="26"/>
          <w:szCs w:val="26"/>
        </w:rPr>
      </w:pPr>
      <w:r>
        <w:rPr>
          <w:rFonts w:ascii="Times New Roman" w:hAnsi="Times New Roman" w:cs="Times New Roman"/>
          <w:sz w:val="26"/>
          <w:szCs w:val="26"/>
        </w:rPr>
        <w:t>«</w:t>
      </w:r>
      <w:r w:rsidRPr="000C1693">
        <w:rPr>
          <w:rFonts w:ascii="Times New Roman" w:hAnsi="Times New Roman" w:cs="Times New Roman"/>
          <w:sz w:val="26"/>
          <w:szCs w:val="26"/>
        </w:rPr>
        <w:t xml:space="preserve">Поддержка </w:t>
      </w:r>
      <w:proofErr w:type="gramStart"/>
      <w:r w:rsidRPr="000C1693">
        <w:rPr>
          <w:rFonts w:ascii="Times New Roman" w:hAnsi="Times New Roman" w:cs="Times New Roman"/>
          <w:sz w:val="26"/>
          <w:szCs w:val="26"/>
        </w:rPr>
        <w:t>общественных</w:t>
      </w:r>
      <w:proofErr w:type="gramEnd"/>
      <w:r w:rsidRPr="000C1693">
        <w:rPr>
          <w:rFonts w:ascii="Times New Roman" w:hAnsi="Times New Roman" w:cs="Times New Roman"/>
          <w:sz w:val="26"/>
          <w:szCs w:val="26"/>
        </w:rPr>
        <w:t xml:space="preserve"> </w:t>
      </w:r>
    </w:p>
    <w:p w:rsidR="00285025" w:rsidRDefault="00285025" w:rsidP="00285025">
      <w:pPr>
        <w:pStyle w:val="ConsPlusNormal"/>
        <w:ind w:firstLine="5670"/>
        <w:rPr>
          <w:rFonts w:ascii="Times New Roman" w:hAnsi="Times New Roman" w:cs="Times New Roman"/>
          <w:sz w:val="26"/>
          <w:szCs w:val="26"/>
        </w:rPr>
      </w:pPr>
      <w:r w:rsidRPr="000C1693">
        <w:rPr>
          <w:rFonts w:ascii="Times New Roman" w:hAnsi="Times New Roman" w:cs="Times New Roman"/>
          <w:sz w:val="26"/>
          <w:szCs w:val="26"/>
        </w:rPr>
        <w:t>инициатив граждан</w:t>
      </w:r>
      <w:r>
        <w:rPr>
          <w:rFonts w:ascii="Times New Roman" w:hAnsi="Times New Roman" w:cs="Times New Roman"/>
          <w:sz w:val="26"/>
          <w:szCs w:val="26"/>
        </w:rPr>
        <w:t xml:space="preserve">» </w:t>
      </w:r>
    </w:p>
    <w:p w:rsidR="00285025" w:rsidRDefault="00285025" w:rsidP="00285025">
      <w:pPr>
        <w:pStyle w:val="ConsPlusNormal"/>
        <w:ind w:firstLine="5670"/>
        <w:rPr>
          <w:rFonts w:ascii="Times New Roman" w:hAnsi="Times New Roman" w:cs="Times New Roman"/>
          <w:sz w:val="26"/>
          <w:szCs w:val="26"/>
        </w:rPr>
      </w:pPr>
      <w:r w:rsidRPr="000C1693">
        <w:rPr>
          <w:rFonts w:ascii="Times New Roman" w:hAnsi="Times New Roman" w:cs="Times New Roman"/>
          <w:sz w:val="26"/>
          <w:szCs w:val="26"/>
        </w:rPr>
        <w:t>на 202</w:t>
      </w:r>
      <w:r>
        <w:rPr>
          <w:rFonts w:ascii="Times New Roman" w:hAnsi="Times New Roman" w:cs="Times New Roman"/>
          <w:sz w:val="26"/>
          <w:szCs w:val="26"/>
        </w:rPr>
        <w:t>4</w:t>
      </w:r>
      <w:r w:rsidRPr="000C1693">
        <w:rPr>
          <w:rFonts w:ascii="Times New Roman" w:hAnsi="Times New Roman" w:cs="Times New Roman"/>
          <w:sz w:val="26"/>
          <w:szCs w:val="26"/>
        </w:rPr>
        <w:t xml:space="preserve"> - 202</w:t>
      </w:r>
      <w:r>
        <w:rPr>
          <w:rFonts w:ascii="Times New Roman" w:hAnsi="Times New Roman" w:cs="Times New Roman"/>
          <w:sz w:val="26"/>
          <w:szCs w:val="26"/>
        </w:rPr>
        <w:t>6</w:t>
      </w:r>
      <w:r w:rsidRPr="000C1693">
        <w:rPr>
          <w:rFonts w:ascii="Times New Roman" w:hAnsi="Times New Roman" w:cs="Times New Roman"/>
          <w:sz w:val="26"/>
          <w:szCs w:val="26"/>
        </w:rPr>
        <w:t xml:space="preserve"> годы</w:t>
      </w:r>
    </w:p>
    <w:p w:rsidR="00285025" w:rsidRDefault="00285025">
      <w:pPr>
        <w:pStyle w:val="ConsPlusTitle"/>
        <w:jc w:val="center"/>
        <w:outlineLvl w:val="2"/>
        <w:rPr>
          <w:rFonts w:ascii="Times New Roman" w:hAnsi="Times New Roman" w:cs="Times New Roman"/>
          <w:sz w:val="26"/>
          <w:szCs w:val="26"/>
        </w:rPr>
      </w:pPr>
    </w:p>
    <w:p w:rsidR="00285025" w:rsidRDefault="00285025">
      <w:pPr>
        <w:pStyle w:val="ConsPlusTitle"/>
        <w:jc w:val="center"/>
        <w:outlineLvl w:val="2"/>
        <w:rPr>
          <w:rFonts w:ascii="Times New Roman" w:hAnsi="Times New Roman" w:cs="Times New Roman"/>
          <w:sz w:val="26"/>
          <w:szCs w:val="26"/>
        </w:rPr>
      </w:pPr>
    </w:p>
    <w:p w:rsidR="000C1693" w:rsidRPr="00285025" w:rsidRDefault="000C1693">
      <w:pPr>
        <w:pStyle w:val="ConsPlusTitle"/>
        <w:jc w:val="center"/>
        <w:outlineLvl w:val="2"/>
        <w:rPr>
          <w:rFonts w:ascii="Times New Roman" w:hAnsi="Times New Roman" w:cs="Times New Roman"/>
          <w:b w:val="0"/>
          <w:sz w:val="26"/>
          <w:szCs w:val="26"/>
        </w:rPr>
      </w:pPr>
      <w:r w:rsidRPr="00285025">
        <w:rPr>
          <w:rFonts w:ascii="Times New Roman" w:hAnsi="Times New Roman" w:cs="Times New Roman"/>
          <w:b w:val="0"/>
          <w:sz w:val="26"/>
          <w:szCs w:val="26"/>
        </w:rPr>
        <w:t xml:space="preserve">Методика расчета </w:t>
      </w:r>
      <w:r w:rsidR="00285025">
        <w:rPr>
          <w:rFonts w:ascii="Times New Roman" w:hAnsi="Times New Roman" w:cs="Times New Roman"/>
          <w:b w:val="0"/>
          <w:sz w:val="26"/>
          <w:szCs w:val="26"/>
        </w:rPr>
        <w:t xml:space="preserve">целевых </w:t>
      </w:r>
      <w:r w:rsidRPr="00285025">
        <w:rPr>
          <w:rFonts w:ascii="Times New Roman" w:hAnsi="Times New Roman" w:cs="Times New Roman"/>
          <w:b w:val="0"/>
          <w:sz w:val="26"/>
          <w:szCs w:val="26"/>
        </w:rPr>
        <w:t xml:space="preserve">показателей </w:t>
      </w:r>
      <w:r w:rsidR="00285025">
        <w:rPr>
          <w:rFonts w:ascii="Times New Roman" w:hAnsi="Times New Roman" w:cs="Times New Roman"/>
          <w:b w:val="0"/>
          <w:sz w:val="26"/>
          <w:szCs w:val="26"/>
        </w:rPr>
        <w:t xml:space="preserve">(индикаторов) </w:t>
      </w:r>
      <w:r w:rsidRPr="00285025">
        <w:rPr>
          <w:rFonts w:ascii="Times New Roman" w:hAnsi="Times New Roman" w:cs="Times New Roman"/>
          <w:b w:val="0"/>
          <w:sz w:val="26"/>
          <w:szCs w:val="26"/>
        </w:rPr>
        <w:t>Программы</w:t>
      </w:r>
    </w:p>
    <w:p w:rsidR="000C1693" w:rsidRDefault="000C1693">
      <w:pPr>
        <w:pStyle w:val="ConsPlusNormal"/>
        <w:jc w:val="both"/>
        <w:rPr>
          <w:rFonts w:ascii="Times New Roman" w:hAnsi="Times New Roman" w:cs="Times New Roman"/>
          <w:sz w:val="26"/>
          <w:szCs w:val="26"/>
        </w:rPr>
      </w:pPr>
    </w:p>
    <w:p w:rsidR="00285025" w:rsidRDefault="00285025">
      <w:pPr>
        <w:pStyle w:val="ConsPlusNormal"/>
        <w:jc w:val="both"/>
        <w:rPr>
          <w:rFonts w:ascii="Times New Roman" w:hAnsi="Times New Roman" w:cs="Times New Roman"/>
          <w:sz w:val="26"/>
          <w:szCs w:val="26"/>
        </w:rPr>
      </w:pPr>
    </w:p>
    <w:tbl>
      <w:tblPr>
        <w:tblStyle w:val="a6"/>
        <w:tblW w:w="10100" w:type="dxa"/>
        <w:tblLook w:val="04A0"/>
      </w:tblPr>
      <w:tblGrid>
        <w:gridCol w:w="675"/>
        <w:gridCol w:w="2552"/>
        <w:gridCol w:w="3118"/>
        <w:gridCol w:w="2268"/>
        <w:gridCol w:w="1487"/>
      </w:tblGrid>
      <w:tr w:rsidR="00285025" w:rsidRPr="00475FF6" w:rsidTr="00475FF6">
        <w:tc>
          <w:tcPr>
            <w:tcW w:w="675" w:type="dxa"/>
          </w:tcPr>
          <w:p w:rsidR="00285025" w:rsidRPr="00475FF6" w:rsidRDefault="00285025" w:rsidP="00285025">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 xml:space="preserve">№ </w:t>
            </w:r>
            <w:proofErr w:type="spellStart"/>
            <w:proofErr w:type="gramStart"/>
            <w:r w:rsidRPr="00475FF6">
              <w:rPr>
                <w:rFonts w:ascii="Times New Roman" w:hAnsi="Times New Roman" w:cs="Times New Roman"/>
                <w:sz w:val="24"/>
                <w:szCs w:val="24"/>
              </w:rPr>
              <w:t>п</w:t>
            </w:r>
            <w:proofErr w:type="spellEnd"/>
            <w:proofErr w:type="gramEnd"/>
            <w:r w:rsidRPr="00475FF6">
              <w:rPr>
                <w:rFonts w:ascii="Times New Roman" w:hAnsi="Times New Roman" w:cs="Times New Roman"/>
                <w:sz w:val="24"/>
                <w:szCs w:val="24"/>
              </w:rPr>
              <w:t>/</w:t>
            </w:r>
            <w:proofErr w:type="spellStart"/>
            <w:r w:rsidRPr="00475FF6">
              <w:rPr>
                <w:rFonts w:ascii="Times New Roman" w:hAnsi="Times New Roman" w:cs="Times New Roman"/>
                <w:sz w:val="24"/>
                <w:szCs w:val="24"/>
              </w:rPr>
              <w:t>п</w:t>
            </w:r>
            <w:proofErr w:type="spellEnd"/>
          </w:p>
        </w:tc>
        <w:tc>
          <w:tcPr>
            <w:tcW w:w="2552" w:type="dxa"/>
          </w:tcPr>
          <w:p w:rsidR="00285025" w:rsidRPr="00475FF6" w:rsidRDefault="00285025" w:rsidP="00285025">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Наименование показателя (индикатора)</w:t>
            </w:r>
          </w:p>
        </w:tc>
        <w:tc>
          <w:tcPr>
            <w:tcW w:w="3118" w:type="dxa"/>
          </w:tcPr>
          <w:p w:rsidR="00285025" w:rsidRPr="00475FF6" w:rsidRDefault="00285025" w:rsidP="00285025">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Методика расчета показателя (индикатора)</w:t>
            </w:r>
          </w:p>
        </w:tc>
        <w:tc>
          <w:tcPr>
            <w:tcW w:w="2268" w:type="dxa"/>
          </w:tcPr>
          <w:p w:rsidR="00285025" w:rsidRPr="00475FF6" w:rsidRDefault="00285025" w:rsidP="00285025">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 xml:space="preserve">Источник информации для расчета значения показателя </w:t>
            </w:r>
            <w:r w:rsidRPr="00475FF6">
              <w:rPr>
                <w:rFonts w:ascii="Times New Roman" w:hAnsi="Times New Roman" w:cs="Times New Roman"/>
                <w:sz w:val="24"/>
                <w:szCs w:val="24"/>
              </w:rPr>
              <w:br/>
              <w:t>(индикатора)</w:t>
            </w:r>
          </w:p>
        </w:tc>
        <w:tc>
          <w:tcPr>
            <w:tcW w:w="1487" w:type="dxa"/>
          </w:tcPr>
          <w:p w:rsidR="00285025" w:rsidRPr="00475FF6" w:rsidRDefault="00475FF6" w:rsidP="00475FF6">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Примечание</w:t>
            </w:r>
          </w:p>
          <w:p w:rsidR="00475FF6" w:rsidRPr="00475FF6" w:rsidRDefault="00475FF6" w:rsidP="00475FF6">
            <w:pPr>
              <w:pStyle w:val="ConsPlusNormal"/>
              <w:jc w:val="center"/>
              <w:rPr>
                <w:rFonts w:ascii="Times New Roman" w:hAnsi="Times New Roman" w:cs="Times New Roman"/>
                <w:sz w:val="24"/>
                <w:szCs w:val="24"/>
              </w:rPr>
            </w:pPr>
          </w:p>
        </w:tc>
      </w:tr>
      <w:tr w:rsidR="00475FF6" w:rsidRPr="00475FF6" w:rsidTr="00475FF6">
        <w:tc>
          <w:tcPr>
            <w:tcW w:w="675" w:type="dxa"/>
          </w:tcPr>
          <w:p w:rsidR="00475FF6" w:rsidRPr="00475FF6" w:rsidRDefault="00475FF6" w:rsidP="00475FF6">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1.</w:t>
            </w:r>
          </w:p>
        </w:tc>
        <w:tc>
          <w:tcPr>
            <w:tcW w:w="2552" w:type="dxa"/>
          </w:tcPr>
          <w:p w:rsidR="00475FF6" w:rsidRPr="00475FF6" w:rsidRDefault="00475FF6" w:rsidP="00475FF6">
            <w:pPr>
              <w:pStyle w:val="ConsPlusNormal"/>
              <w:rPr>
                <w:rFonts w:ascii="Times New Roman" w:hAnsi="Times New Roman" w:cs="Times New Roman"/>
                <w:sz w:val="24"/>
                <w:szCs w:val="24"/>
              </w:rPr>
            </w:pPr>
            <w:r w:rsidRPr="00475FF6">
              <w:rPr>
                <w:rFonts w:ascii="Times New Roman" w:hAnsi="Times New Roman" w:cs="Times New Roman"/>
                <w:sz w:val="24"/>
                <w:szCs w:val="24"/>
              </w:rPr>
              <w:t>Доля населения городского округа Жигулевск, достигшего 16 лет, принимающего участие в реализации проектов поддержки местных инициатив, от общего числа населения городского округа Жигулевск</w:t>
            </w:r>
          </w:p>
        </w:tc>
        <w:tc>
          <w:tcPr>
            <w:tcW w:w="3118" w:type="dxa"/>
          </w:tcPr>
          <w:p w:rsidR="00475FF6" w:rsidRPr="00475FF6" w:rsidRDefault="00475FF6" w:rsidP="00475FF6">
            <w:pPr>
              <w:pStyle w:val="ConsPlusNormal"/>
              <w:jc w:val="both"/>
              <w:rPr>
                <w:rFonts w:ascii="Times New Roman" w:hAnsi="Times New Roman" w:cs="Times New Roman"/>
                <w:sz w:val="24"/>
                <w:szCs w:val="24"/>
              </w:rPr>
            </w:pPr>
            <w:r w:rsidRPr="00475FF6">
              <w:rPr>
                <w:rFonts w:ascii="Times New Roman" w:hAnsi="Times New Roman" w:cs="Times New Roman"/>
                <w:sz w:val="24"/>
                <w:szCs w:val="24"/>
              </w:rPr>
              <w:t>Отношение количества населения городского округа Жигулевск, достигшего 16 лет, принимающего участие в реализации проектов поддержки местных инициатив, к общему числу населения городского округа Жигулевск</w:t>
            </w:r>
          </w:p>
          <w:p w:rsidR="00475FF6" w:rsidRPr="00475FF6" w:rsidRDefault="00475FF6" w:rsidP="00475FF6">
            <w:pPr>
              <w:pStyle w:val="ConsPlusNormal"/>
              <w:jc w:val="both"/>
              <w:rPr>
                <w:rFonts w:ascii="Times New Roman" w:hAnsi="Times New Roman" w:cs="Times New Roman"/>
                <w:sz w:val="24"/>
                <w:szCs w:val="24"/>
              </w:rPr>
            </w:pPr>
          </w:p>
          <w:p w:rsidR="00475FF6" w:rsidRPr="00475FF6" w:rsidRDefault="00475FF6" w:rsidP="00475FF6">
            <w:pPr>
              <w:pStyle w:val="ConsPlusNormal"/>
              <w:jc w:val="both"/>
              <w:rPr>
                <w:rFonts w:ascii="Times New Roman" w:hAnsi="Times New Roman" w:cs="Times New Roman"/>
                <w:sz w:val="24"/>
                <w:szCs w:val="24"/>
              </w:rPr>
            </w:pPr>
            <w:r w:rsidRPr="00475FF6">
              <w:rPr>
                <w:rFonts w:ascii="Times New Roman" w:hAnsi="Times New Roman" w:cs="Times New Roman"/>
                <w:sz w:val="24"/>
                <w:szCs w:val="24"/>
              </w:rPr>
              <w:t xml:space="preserve">Д = </w:t>
            </w:r>
            <w:proofErr w:type="spellStart"/>
            <w:r w:rsidRPr="00475FF6">
              <w:rPr>
                <w:rFonts w:ascii="Times New Roman" w:hAnsi="Times New Roman" w:cs="Times New Roman"/>
                <w:sz w:val="24"/>
                <w:szCs w:val="24"/>
              </w:rPr>
              <w:t>Нр</w:t>
            </w:r>
            <w:r>
              <w:rPr>
                <w:rFonts w:ascii="Times New Roman" w:hAnsi="Times New Roman" w:cs="Times New Roman"/>
                <w:sz w:val="24"/>
                <w:szCs w:val="24"/>
              </w:rPr>
              <w:t>п</w:t>
            </w:r>
            <w:proofErr w:type="spellEnd"/>
            <w:proofErr w:type="gramStart"/>
            <w:r w:rsidRPr="00475FF6">
              <w:rPr>
                <w:rFonts w:ascii="Times New Roman" w:hAnsi="Times New Roman" w:cs="Times New Roman"/>
                <w:sz w:val="24"/>
                <w:szCs w:val="24"/>
              </w:rPr>
              <w:t xml:space="preserve"> / Н</w:t>
            </w:r>
            <w:proofErr w:type="gramEnd"/>
            <w:r w:rsidRPr="00475FF6">
              <w:rPr>
                <w:rFonts w:ascii="Times New Roman" w:hAnsi="Times New Roman" w:cs="Times New Roman"/>
                <w:sz w:val="24"/>
                <w:szCs w:val="24"/>
              </w:rPr>
              <w:t xml:space="preserve">о </w:t>
            </w:r>
            <w:proofErr w:type="spellStart"/>
            <w:r w:rsidRPr="00475FF6">
              <w:rPr>
                <w:rFonts w:ascii="Times New Roman" w:hAnsi="Times New Roman" w:cs="Times New Roman"/>
                <w:sz w:val="24"/>
                <w:szCs w:val="24"/>
              </w:rPr>
              <w:t>x</w:t>
            </w:r>
            <w:proofErr w:type="spellEnd"/>
            <w:r w:rsidRPr="00475FF6">
              <w:rPr>
                <w:rFonts w:ascii="Times New Roman" w:hAnsi="Times New Roman" w:cs="Times New Roman"/>
                <w:sz w:val="24"/>
                <w:szCs w:val="24"/>
              </w:rPr>
              <w:t xml:space="preserve"> 100, где</w:t>
            </w:r>
          </w:p>
          <w:p w:rsidR="00475FF6" w:rsidRDefault="00475FF6" w:rsidP="00475FF6">
            <w:pPr>
              <w:pStyle w:val="ConsPlusNormal"/>
              <w:jc w:val="both"/>
              <w:rPr>
                <w:rFonts w:ascii="Times New Roman" w:hAnsi="Times New Roman" w:cs="Times New Roman"/>
                <w:sz w:val="24"/>
                <w:szCs w:val="24"/>
              </w:rPr>
            </w:pPr>
            <w:r w:rsidRPr="00475FF6">
              <w:rPr>
                <w:rFonts w:ascii="Times New Roman" w:hAnsi="Times New Roman" w:cs="Times New Roman"/>
                <w:sz w:val="24"/>
                <w:szCs w:val="24"/>
              </w:rPr>
              <w:t>Д - Доля населения городского округа Жигулевск, достигшего 16 лет, принимающего участие в реализации проектов поддержки местных инициатив, от общего числа населения городского округа Жигулевск</w:t>
            </w:r>
            <w:r>
              <w:rPr>
                <w:rFonts w:ascii="Times New Roman" w:hAnsi="Times New Roman" w:cs="Times New Roman"/>
                <w:sz w:val="24"/>
                <w:szCs w:val="24"/>
              </w:rPr>
              <w:t>;</w:t>
            </w:r>
          </w:p>
          <w:p w:rsidR="00475FF6" w:rsidRPr="00475FF6" w:rsidRDefault="00475FF6" w:rsidP="00475FF6">
            <w:pPr>
              <w:pStyle w:val="ConsPlusNormal"/>
              <w:jc w:val="both"/>
              <w:rPr>
                <w:rFonts w:ascii="Times New Roman" w:hAnsi="Times New Roman" w:cs="Times New Roman"/>
                <w:sz w:val="24"/>
                <w:szCs w:val="24"/>
              </w:rPr>
            </w:pPr>
            <w:proofErr w:type="spellStart"/>
            <w:r w:rsidRPr="00475FF6">
              <w:rPr>
                <w:rFonts w:ascii="Times New Roman" w:hAnsi="Times New Roman" w:cs="Times New Roman"/>
                <w:sz w:val="24"/>
                <w:szCs w:val="24"/>
              </w:rPr>
              <w:t>Нр</w:t>
            </w:r>
            <w:r>
              <w:rPr>
                <w:rFonts w:ascii="Times New Roman" w:hAnsi="Times New Roman" w:cs="Times New Roman"/>
                <w:sz w:val="24"/>
                <w:szCs w:val="24"/>
              </w:rPr>
              <w:t>п</w:t>
            </w:r>
            <w:proofErr w:type="spellEnd"/>
            <w:r>
              <w:rPr>
                <w:rFonts w:ascii="Times New Roman" w:hAnsi="Times New Roman" w:cs="Times New Roman"/>
                <w:sz w:val="24"/>
                <w:szCs w:val="24"/>
              </w:rPr>
              <w:t xml:space="preserve"> - </w:t>
            </w:r>
            <w:r w:rsidRPr="00475FF6">
              <w:rPr>
                <w:rFonts w:ascii="Times New Roman" w:hAnsi="Times New Roman" w:cs="Times New Roman"/>
                <w:sz w:val="24"/>
                <w:szCs w:val="24"/>
              </w:rPr>
              <w:t>количества населения городского округа Жигулевск, достигшего 16 лет, принимающего участие в реализации проектов поддержки местных инициатив</w:t>
            </w:r>
            <w:r>
              <w:rPr>
                <w:rFonts w:ascii="Times New Roman" w:hAnsi="Times New Roman" w:cs="Times New Roman"/>
                <w:sz w:val="24"/>
                <w:szCs w:val="24"/>
              </w:rPr>
              <w:t>;</w:t>
            </w:r>
          </w:p>
          <w:p w:rsidR="00475FF6" w:rsidRPr="00475FF6" w:rsidRDefault="00475FF6" w:rsidP="00475FF6">
            <w:pPr>
              <w:pStyle w:val="ConsPlusNormal"/>
              <w:jc w:val="both"/>
              <w:rPr>
                <w:rFonts w:ascii="Times New Roman" w:hAnsi="Times New Roman" w:cs="Times New Roman"/>
                <w:sz w:val="24"/>
                <w:szCs w:val="24"/>
              </w:rPr>
            </w:pPr>
            <w:r w:rsidRPr="00475FF6">
              <w:rPr>
                <w:rFonts w:ascii="Times New Roman" w:hAnsi="Times New Roman" w:cs="Times New Roman"/>
                <w:sz w:val="24"/>
                <w:szCs w:val="24"/>
              </w:rPr>
              <w:t>Но</w:t>
            </w:r>
            <w:r>
              <w:rPr>
                <w:rFonts w:ascii="Times New Roman" w:hAnsi="Times New Roman" w:cs="Times New Roman"/>
                <w:sz w:val="24"/>
                <w:szCs w:val="24"/>
              </w:rPr>
              <w:t xml:space="preserve"> - </w:t>
            </w:r>
            <w:r w:rsidRPr="00475FF6">
              <w:rPr>
                <w:rFonts w:ascii="Times New Roman" w:hAnsi="Times New Roman" w:cs="Times New Roman"/>
                <w:sz w:val="24"/>
                <w:szCs w:val="24"/>
              </w:rPr>
              <w:t>обще</w:t>
            </w:r>
            <w:r>
              <w:rPr>
                <w:rFonts w:ascii="Times New Roman" w:hAnsi="Times New Roman" w:cs="Times New Roman"/>
                <w:sz w:val="24"/>
                <w:szCs w:val="24"/>
              </w:rPr>
              <w:t>е</w:t>
            </w:r>
            <w:r w:rsidRPr="00475FF6">
              <w:rPr>
                <w:rFonts w:ascii="Times New Roman" w:hAnsi="Times New Roman" w:cs="Times New Roman"/>
                <w:sz w:val="24"/>
                <w:szCs w:val="24"/>
              </w:rPr>
              <w:t xml:space="preserve"> </w:t>
            </w:r>
            <w:r>
              <w:rPr>
                <w:rFonts w:ascii="Times New Roman" w:hAnsi="Times New Roman" w:cs="Times New Roman"/>
                <w:sz w:val="24"/>
                <w:szCs w:val="24"/>
              </w:rPr>
              <w:t>количество</w:t>
            </w:r>
            <w:r w:rsidRPr="00475FF6">
              <w:rPr>
                <w:rFonts w:ascii="Times New Roman" w:hAnsi="Times New Roman" w:cs="Times New Roman"/>
                <w:sz w:val="24"/>
                <w:szCs w:val="24"/>
              </w:rPr>
              <w:t xml:space="preserve"> населения городского округа Жигулевск</w:t>
            </w:r>
            <w:r>
              <w:rPr>
                <w:rFonts w:ascii="Times New Roman" w:hAnsi="Times New Roman" w:cs="Times New Roman"/>
                <w:sz w:val="24"/>
                <w:szCs w:val="24"/>
              </w:rPr>
              <w:t>.</w:t>
            </w:r>
          </w:p>
        </w:tc>
        <w:tc>
          <w:tcPr>
            <w:tcW w:w="2268" w:type="dxa"/>
          </w:tcPr>
          <w:p w:rsidR="00475FF6" w:rsidRPr="00475FF6" w:rsidRDefault="00475FF6" w:rsidP="00475FF6">
            <w:pPr>
              <w:pStyle w:val="ConsPlusNormal"/>
              <w:jc w:val="both"/>
              <w:rPr>
                <w:rFonts w:ascii="Times New Roman" w:hAnsi="Times New Roman" w:cs="Times New Roman"/>
                <w:sz w:val="24"/>
                <w:szCs w:val="24"/>
              </w:rPr>
            </w:pPr>
            <w:r w:rsidRPr="00475FF6">
              <w:rPr>
                <w:rFonts w:ascii="Times New Roman" w:hAnsi="Times New Roman" w:cs="Times New Roman"/>
                <w:sz w:val="24"/>
                <w:szCs w:val="24"/>
              </w:rPr>
              <w:t>Статистические данные по городскому округу Жигулевск.</w:t>
            </w:r>
          </w:p>
          <w:p w:rsidR="00475FF6" w:rsidRPr="00475FF6" w:rsidRDefault="00475FF6" w:rsidP="00475FF6">
            <w:pPr>
              <w:pStyle w:val="ConsPlusNormal"/>
              <w:jc w:val="both"/>
              <w:rPr>
                <w:rFonts w:ascii="Times New Roman" w:hAnsi="Times New Roman" w:cs="Times New Roman"/>
                <w:sz w:val="24"/>
                <w:szCs w:val="24"/>
              </w:rPr>
            </w:pPr>
            <w:r w:rsidRPr="00475FF6">
              <w:rPr>
                <w:rFonts w:ascii="Times New Roman" w:hAnsi="Times New Roman" w:cs="Times New Roman"/>
                <w:sz w:val="24"/>
                <w:szCs w:val="24"/>
              </w:rPr>
              <w:t>Данные протоколов заседаний</w:t>
            </w:r>
            <w:r w:rsidR="00623682">
              <w:rPr>
                <w:rFonts w:ascii="Times New Roman" w:hAnsi="Times New Roman" w:cs="Times New Roman"/>
                <w:sz w:val="24"/>
                <w:szCs w:val="24"/>
              </w:rPr>
              <w:t xml:space="preserve"> конкурсной комиссии</w:t>
            </w:r>
            <w:r w:rsidRPr="00475FF6">
              <w:rPr>
                <w:rFonts w:ascii="Times New Roman" w:hAnsi="Times New Roman" w:cs="Times New Roman"/>
                <w:sz w:val="24"/>
                <w:szCs w:val="24"/>
              </w:rPr>
              <w:t>, встреч с населением</w:t>
            </w:r>
          </w:p>
        </w:tc>
        <w:tc>
          <w:tcPr>
            <w:tcW w:w="1487" w:type="dxa"/>
          </w:tcPr>
          <w:p w:rsidR="00475FF6" w:rsidRPr="00475FF6" w:rsidRDefault="00475FF6" w:rsidP="00475FF6">
            <w:pPr>
              <w:pStyle w:val="ConsPlusNormal"/>
              <w:jc w:val="both"/>
              <w:rPr>
                <w:rFonts w:ascii="Times New Roman" w:hAnsi="Times New Roman" w:cs="Times New Roman"/>
                <w:sz w:val="24"/>
                <w:szCs w:val="24"/>
              </w:rPr>
            </w:pPr>
          </w:p>
        </w:tc>
      </w:tr>
      <w:tr w:rsidR="00475FF6" w:rsidRPr="00475FF6" w:rsidTr="00475FF6">
        <w:tc>
          <w:tcPr>
            <w:tcW w:w="675" w:type="dxa"/>
          </w:tcPr>
          <w:p w:rsidR="00475FF6" w:rsidRPr="00475FF6" w:rsidRDefault="00475FF6" w:rsidP="00475FF6">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2.</w:t>
            </w:r>
          </w:p>
        </w:tc>
        <w:tc>
          <w:tcPr>
            <w:tcW w:w="2552" w:type="dxa"/>
          </w:tcPr>
          <w:p w:rsidR="00475FF6" w:rsidRPr="00475FF6" w:rsidRDefault="00475FF6" w:rsidP="00475FF6">
            <w:pPr>
              <w:pStyle w:val="ConsPlusNormal"/>
              <w:rPr>
                <w:rFonts w:ascii="Times New Roman" w:hAnsi="Times New Roman" w:cs="Times New Roman"/>
                <w:sz w:val="24"/>
                <w:szCs w:val="24"/>
              </w:rPr>
            </w:pPr>
            <w:r w:rsidRPr="00475FF6">
              <w:rPr>
                <w:rFonts w:ascii="Times New Roman" w:hAnsi="Times New Roman" w:cs="Times New Roman"/>
                <w:sz w:val="24"/>
                <w:szCs w:val="24"/>
              </w:rPr>
              <w:t xml:space="preserve">Количество инициированных проектов по </w:t>
            </w:r>
            <w:r w:rsidRPr="00475FF6">
              <w:rPr>
                <w:rFonts w:ascii="Times New Roman" w:hAnsi="Times New Roman" w:cs="Times New Roman"/>
                <w:sz w:val="24"/>
                <w:szCs w:val="24"/>
              </w:rPr>
              <w:lastRenderedPageBreak/>
              <w:t>поддержке местных инициатив</w:t>
            </w:r>
          </w:p>
        </w:tc>
        <w:tc>
          <w:tcPr>
            <w:tcW w:w="3118" w:type="dxa"/>
          </w:tcPr>
          <w:p w:rsidR="00475FF6" w:rsidRDefault="00623682" w:rsidP="00475FF6">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Арифметический подсчет</w:t>
            </w:r>
          </w:p>
          <w:p w:rsidR="00475FF6" w:rsidRPr="00475FF6" w:rsidRDefault="00475FF6" w:rsidP="00475FF6">
            <w:pPr>
              <w:pStyle w:val="ConsPlusNormal"/>
              <w:jc w:val="both"/>
              <w:rPr>
                <w:rFonts w:ascii="Times New Roman" w:hAnsi="Times New Roman" w:cs="Times New Roman"/>
                <w:sz w:val="24"/>
                <w:szCs w:val="24"/>
              </w:rPr>
            </w:pPr>
          </w:p>
        </w:tc>
        <w:tc>
          <w:tcPr>
            <w:tcW w:w="2268" w:type="dxa"/>
          </w:tcPr>
          <w:p w:rsidR="00475FF6" w:rsidRPr="00811450" w:rsidRDefault="00475FF6" w:rsidP="00475FF6">
            <w:pPr>
              <w:pStyle w:val="ConsPlusNormal"/>
              <w:jc w:val="both"/>
              <w:rPr>
                <w:rFonts w:ascii="Times New Roman" w:hAnsi="Times New Roman" w:cs="Times New Roman"/>
                <w:sz w:val="24"/>
                <w:szCs w:val="24"/>
              </w:rPr>
            </w:pPr>
            <w:r w:rsidRPr="00811450">
              <w:rPr>
                <w:rFonts w:ascii="Times New Roman" w:hAnsi="Times New Roman" w:cs="Times New Roman"/>
                <w:sz w:val="24"/>
                <w:szCs w:val="24"/>
              </w:rPr>
              <w:t>Данные протоколов заседаний</w:t>
            </w:r>
            <w:r w:rsidR="00623682">
              <w:rPr>
                <w:rFonts w:ascii="Times New Roman" w:hAnsi="Times New Roman" w:cs="Times New Roman"/>
                <w:sz w:val="24"/>
                <w:szCs w:val="24"/>
              </w:rPr>
              <w:t xml:space="preserve"> конкурсной </w:t>
            </w:r>
            <w:r w:rsidR="00623682">
              <w:rPr>
                <w:rFonts w:ascii="Times New Roman" w:hAnsi="Times New Roman" w:cs="Times New Roman"/>
                <w:sz w:val="24"/>
                <w:szCs w:val="24"/>
              </w:rPr>
              <w:lastRenderedPageBreak/>
              <w:t>комиссии</w:t>
            </w:r>
            <w:r w:rsidRPr="00811450">
              <w:rPr>
                <w:rFonts w:ascii="Times New Roman" w:hAnsi="Times New Roman" w:cs="Times New Roman"/>
                <w:sz w:val="24"/>
                <w:szCs w:val="24"/>
              </w:rPr>
              <w:t>, встреч с населением</w:t>
            </w:r>
          </w:p>
        </w:tc>
        <w:tc>
          <w:tcPr>
            <w:tcW w:w="1487" w:type="dxa"/>
          </w:tcPr>
          <w:p w:rsidR="00475FF6" w:rsidRPr="00475FF6" w:rsidRDefault="00475FF6" w:rsidP="00475FF6">
            <w:pPr>
              <w:pStyle w:val="ConsPlusNormal"/>
              <w:jc w:val="both"/>
              <w:rPr>
                <w:rFonts w:ascii="Times New Roman" w:hAnsi="Times New Roman" w:cs="Times New Roman"/>
                <w:sz w:val="24"/>
                <w:szCs w:val="24"/>
              </w:rPr>
            </w:pPr>
          </w:p>
        </w:tc>
      </w:tr>
      <w:tr w:rsidR="00623682" w:rsidRPr="00475FF6" w:rsidTr="00475FF6">
        <w:tc>
          <w:tcPr>
            <w:tcW w:w="675" w:type="dxa"/>
          </w:tcPr>
          <w:p w:rsidR="00623682" w:rsidRPr="00475FF6" w:rsidRDefault="00623682" w:rsidP="00475FF6">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lastRenderedPageBreak/>
              <w:t>3.</w:t>
            </w:r>
          </w:p>
        </w:tc>
        <w:tc>
          <w:tcPr>
            <w:tcW w:w="2552" w:type="dxa"/>
          </w:tcPr>
          <w:p w:rsidR="00623682" w:rsidRPr="00475FF6" w:rsidRDefault="00623682" w:rsidP="00475FF6">
            <w:pPr>
              <w:pStyle w:val="ConsPlusNormal"/>
              <w:rPr>
                <w:rFonts w:ascii="Times New Roman" w:hAnsi="Times New Roman" w:cs="Times New Roman"/>
                <w:sz w:val="24"/>
                <w:szCs w:val="24"/>
              </w:rPr>
            </w:pPr>
            <w:r w:rsidRPr="00475FF6">
              <w:rPr>
                <w:rFonts w:ascii="Times New Roman" w:hAnsi="Times New Roman" w:cs="Times New Roman"/>
                <w:sz w:val="24"/>
                <w:szCs w:val="24"/>
              </w:rPr>
              <w:t xml:space="preserve">Количество реализованных проектов по поддержке местных инициатив </w:t>
            </w:r>
          </w:p>
        </w:tc>
        <w:tc>
          <w:tcPr>
            <w:tcW w:w="3118" w:type="dxa"/>
          </w:tcPr>
          <w:p w:rsidR="00623682" w:rsidRDefault="00623682" w:rsidP="00623682">
            <w:pPr>
              <w:pStyle w:val="ConsPlusNormal"/>
              <w:jc w:val="both"/>
              <w:rPr>
                <w:rFonts w:ascii="Times New Roman" w:hAnsi="Times New Roman" w:cs="Times New Roman"/>
                <w:sz w:val="24"/>
                <w:szCs w:val="24"/>
              </w:rPr>
            </w:pPr>
            <w:r>
              <w:rPr>
                <w:rFonts w:ascii="Times New Roman" w:hAnsi="Times New Roman" w:cs="Times New Roman"/>
                <w:sz w:val="24"/>
                <w:szCs w:val="24"/>
              </w:rPr>
              <w:t>Арифметический подсчет</w:t>
            </w:r>
          </w:p>
          <w:p w:rsidR="00623682" w:rsidRPr="00475FF6" w:rsidRDefault="00623682" w:rsidP="00623682">
            <w:pPr>
              <w:pStyle w:val="ConsPlusNormal"/>
              <w:jc w:val="both"/>
              <w:rPr>
                <w:rFonts w:ascii="Times New Roman" w:hAnsi="Times New Roman" w:cs="Times New Roman"/>
                <w:sz w:val="24"/>
                <w:szCs w:val="24"/>
              </w:rPr>
            </w:pPr>
          </w:p>
        </w:tc>
        <w:tc>
          <w:tcPr>
            <w:tcW w:w="2268" w:type="dxa"/>
          </w:tcPr>
          <w:p w:rsidR="00623682" w:rsidRPr="00475FF6" w:rsidRDefault="00623682" w:rsidP="00623682">
            <w:pPr>
              <w:pStyle w:val="ConsPlusNormal"/>
              <w:jc w:val="both"/>
              <w:rPr>
                <w:rFonts w:ascii="Times New Roman" w:hAnsi="Times New Roman" w:cs="Times New Roman"/>
                <w:sz w:val="24"/>
                <w:szCs w:val="24"/>
              </w:rPr>
            </w:pPr>
            <w:r>
              <w:rPr>
                <w:rFonts w:ascii="Times New Roman" w:hAnsi="Times New Roman" w:cs="Times New Roman"/>
                <w:sz w:val="24"/>
                <w:szCs w:val="24"/>
              </w:rPr>
              <w:t>Акты выполненных работ</w:t>
            </w:r>
          </w:p>
        </w:tc>
        <w:tc>
          <w:tcPr>
            <w:tcW w:w="1487" w:type="dxa"/>
          </w:tcPr>
          <w:p w:rsidR="00623682" w:rsidRPr="00475FF6" w:rsidRDefault="00623682">
            <w:pPr>
              <w:pStyle w:val="ConsPlusNormal"/>
              <w:jc w:val="both"/>
              <w:rPr>
                <w:rFonts w:ascii="Times New Roman" w:hAnsi="Times New Roman" w:cs="Times New Roman"/>
                <w:sz w:val="24"/>
                <w:szCs w:val="24"/>
              </w:rPr>
            </w:pPr>
          </w:p>
        </w:tc>
      </w:tr>
      <w:tr w:rsidR="00623682" w:rsidRPr="00475FF6" w:rsidTr="00475FF6">
        <w:tc>
          <w:tcPr>
            <w:tcW w:w="675" w:type="dxa"/>
          </w:tcPr>
          <w:p w:rsidR="00623682" w:rsidRPr="00475FF6" w:rsidRDefault="00623682" w:rsidP="00475FF6">
            <w:pPr>
              <w:pStyle w:val="ConsPlusNormal"/>
              <w:jc w:val="center"/>
              <w:rPr>
                <w:rFonts w:ascii="Times New Roman" w:hAnsi="Times New Roman" w:cs="Times New Roman"/>
                <w:sz w:val="24"/>
                <w:szCs w:val="24"/>
              </w:rPr>
            </w:pPr>
            <w:r w:rsidRPr="00475FF6">
              <w:rPr>
                <w:rFonts w:ascii="Times New Roman" w:hAnsi="Times New Roman" w:cs="Times New Roman"/>
                <w:sz w:val="24"/>
                <w:szCs w:val="24"/>
              </w:rPr>
              <w:t>4.</w:t>
            </w:r>
          </w:p>
        </w:tc>
        <w:tc>
          <w:tcPr>
            <w:tcW w:w="2552" w:type="dxa"/>
          </w:tcPr>
          <w:p w:rsidR="00623682" w:rsidRPr="00475FF6" w:rsidRDefault="00623682" w:rsidP="00475FF6">
            <w:pPr>
              <w:pStyle w:val="ConsPlusNormal"/>
              <w:rPr>
                <w:rFonts w:ascii="Times New Roman" w:hAnsi="Times New Roman" w:cs="Times New Roman"/>
                <w:sz w:val="24"/>
                <w:szCs w:val="24"/>
              </w:rPr>
            </w:pPr>
            <w:r w:rsidRPr="00475FF6">
              <w:rPr>
                <w:rFonts w:ascii="Times New Roman" w:hAnsi="Times New Roman" w:cs="Times New Roman"/>
                <w:sz w:val="24"/>
                <w:szCs w:val="24"/>
              </w:rPr>
              <w:t xml:space="preserve">Доля внебюджетных средств, привлеченных для </w:t>
            </w:r>
            <w:proofErr w:type="spellStart"/>
            <w:r w:rsidRPr="00475FF6">
              <w:rPr>
                <w:rFonts w:ascii="Times New Roman" w:hAnsi="Times New Roman" w:cs="Times New Roman"/>
                <w:sz w:val="24"/>
                <w:szCs w:val="24"/>
              </w:rPr>
              <w:t>софинансирования</w:t>
            </w:r>
            <w:proofErr w:type="spellEnd"/>
            <w:r w:rsidRPr="00475FF6">
              <w:rPr>
                <w:rFonts w:ascii="Times New Roman" w:hAnsi="Times New Roman" w:cs="Times New Roman"/>
                <w:sz w:val="24"/>
                <w:szCs w:val="24"/>
              </w:rPr>
              <w:t xml:space="preserve"> проектов по поддержке местных инициатив в денежной форме и (или) </w:t>
            </w:r>
            <w:proofErr w:type="spellStart"/>
            <w:r w:rsidRPr="00475FF6">
              <w:rPr>
                <w:rFonts w:ascii="Times New Roman" w:hAnsi="Times New Roman" w:cs="Times New Roman"/>
                <w:sz w:val="24"/>
                <w:szCs w:val="24"/>
              </w:rPr>
              <w:t>неденежной</w:t>
            </w:r>
            <w:proofErr w:type="spellEnd"/>
            <w:r w:rsidRPr="00475FF6">
              <w:rPr>
                <w:rFonts w:ascii="Times New Roman" w:hAnsi="Times New Roman" w:cs="Times New Roman"/>
                <w:sz w:val="24"/>
                <w:szCs w:val="24"/>
              </w:rPr>
              <w:t xml:space="preserve"> форме (неоплачиваемый вклад)</w:t>
            </w:r>
          </w:p>
        </w:tc>
        <w:tc>
          <w:tcPr>
            <w:tcW w:w="3118" w:type="dxa"/>
          </w:tcPr>
          <w:p w:rsidR="00623682" w:rsidRDefault="00623682" w:rsidP="00623682">
            <w:pPr>
              <w:pStyle w:val="ConsPlusNormal"/>
              <w:jc w:val="both"/>
              <w:rPr>
                <w:rFonts w:ascii="Times New Roman" w:hAnsi="Times New Roman" w:cs="Times New Roman"/>
                <w:sz w:val="24"/>
                <w:szCs w:val="24"/>
              </w:rPr>
            </w:pPr>
            <w:r w:rsidRPr="00623682">
              <w:rPr>
                <w:rFonts w:ascii="Times New Roman" w:hAnsi="Times New Roman" w:cs="Times New Roman"/>
                <w:sz w:val="24"/>
                <w:szCs w:val="24"/>
              </w:rPr>
              <w:t xml:space="preserve">Соотношение объема внебюджетных средств к общему объему затрат на реализацию </w:t>
            </w:r>
            <w:r w:rsidRPr="00475FF6">
              <w:rPr>
                <w:rFonts w:ascii="Times New Roman" w:hAnsi="Times New Roman" w:cs="Times New Roman"/>
                <w:sz w:val="24"/>
                <w:szCs w:val="24"/>
              </w:rPr>
              <w:t>проектов по поддержке местных инициатив</w:t>
            </w:r>
          </w:p>
          <w:p w:rsidR="00623682" w:rsidRDefault="00623682" w:rsidP="00623682">
            <w:pPr>
              <w:pStyle w:val="ConsPlusNormal"/>
              <w:jc w:val="both"/>
              <w:rPr>
                <w:rFonts w:ascii="Times New Roman" w:hAnsi="Times New Roman" w:cs="Times New Roman"/>
                <w:sz w:val="24"/>
                <w:szCs w:val="24"/>
              </w:rPr>
            </w:pPr>
            <w:proofErr w:type="spellStart"/>
            <w:r w:rsidRPr="00623682">
              <w:rPr>
                <w:rFonts w:ascii="Times New Roman" w:hAnsi="Times New Roman" w:cs="Times New Roman"/>
                <w:sz w:val="24"/>
                <w:szCs w:val="24"/>
              </w:rPr>
              <w:t>Дс</w:t>
            </w:r>
            <w:proofErr w:type="spellEnd"/>
            <w:r w:rsidRPr="00623682">
              <w:rPr>
                <w:rFonts w:ascii="Times New Roman" w:hAnsi="Times New Roman" w:cs="Times New Roman"/>
                <w:sz w:val="24"/>
                <w:szCs w:val="24"/>
              </w:rPr>
              <w:t xml:space="preserve"> = Сиг</w:t>
            </w:r>
            <w:proofErr w:type="gramStart"/>
            <w:r w:rsidRPr="00623682">
              <w:rPr>
                <w:rFonts w:ascii="Times New Roman" w:hAnsi="Times New Roman" w:cs="Times New Roman"/>
                <w:sz w:val="24"/>
                <w:szCs w:val="24"/>
              </w:rPr>
              <w:t xml:space="preserve"> / О</w:t>
            </w:r>
            <w:proofErr w:type="gramEnd"/>
            <w:r w:rsidRPr="00623682">
              <w:rPr>
                <w:rFonts w:ascii="Times New Roman" w:hAnsi="Times New Roman" w:cs="Times New Roman"/>
                <w:sz w:val="24"/>
                <w:szCs w:val="24"/>
              </w:rPr>
              <w:t xml:space="preserve">п </w:t>
            </w:r>
            <w:proofErr w:type="spellStart"/>
            <w:r w:rsidRPr="00623682">
              <w:rPr>
                <w:rFonts w:ascii="Times New Roman" w:hAnsi="Times New Roman" w:cs="Times New Roman"/>
                <w:sz w:val="24"/>
                <w:szCs w:val="24"/>
              </w:rPr>
              <w:t>x</w:t>
            </w:r>
            <w:proofErr w:type="spellEnd"/>
            <w:r w:rsidRPr="00623682">
              <w:rPr>
                <w:rFonts w:ascii="Times New Roman" w:hAnsi="Times New Roman" w:cs="Times New Roman"/>
                <w:sz w:val="24"/>
                <w:szCs w:val="24"/>
              </w:rPr>
              <w:t xml:space="preserve"> 100</w:t>
            </w:r>
            <w:r>
              <w:rPr>
                <w:rFonts w:ascii="Times New Roman" w:hAnsi="Times New Roman" w:cs="Times New Roman"/>
                <w:sz w:val="24"/>
                <w:szCs w:val="24"/>
              </w:rPr>
              <w:t>, где</w:t>
            </w:r>
          </w:p>
          <w:p w:rsidR="00623682" w:rsidRDefault="00623682" w:rsidP="00623682">
            <w:pPr>
              <w:pStyle w:val="ConsPlusNormal"/>
              <w:jc w:val="both"/>
              <w:rPr>
                <w:rFonts w:ascii="Times New Roman" w:hAnsi="Times New Roman" w:cs="Times New Roman"/>
                <w:sz w:val="24"/>
                <w:szCs w:val="24"/>
              </w:rPr>
            </w:pPr>
            <w:proofErr w:type="spellStart"/>
            <w:r w:rsidRPr="00623682">
              <w:rPr>
                <w:rFonts w:ascii="Times New Roman" w:hAnsi="Times New Roman" w:cs="Times New Roman"/>
                <w:sz w:val="24"/>
                <w:szCs w:val="24"/>
              </w:rPr>
              <w:t>Дс</w:t>
            </w:r>
            <w:proofErr w:type="spellEnd"/>
            <w:r w:rsidR="001A2C95">
              <w:rPr>
                <w:rFonts w:ascii="Times New Roman" w:hAnsi="Times New Roman" w:cs="Times New Roman"/>
                <w:sz w:val="24"/>
                <w:szCs w:val="24"/>
              </w:rPr>
              <w:t xml:space="preserve"> - д</w:t>
            </w:r>
            <w:r w:rsidR="001A2C95" w:rsidRPr="001A2C95">
              <w:rPr>
                <w:rFonts w:ascii="Times New Roman" w:hAnsi="Times New Roman" w:cs="Times New Roman"/>
                <w:sz w:val="24"/>
                <w:szCs w:val="24"/>
              </w:rPr>
              <w:t xml:space="preserve">оля расходов инициативных групп на </w:t>
            </w:r>
            <w:proofErr w:type="spellStart"/>
            <w:r w:rsidR="001A2C95" w:rsidRPr="001A2C95">
              <w:rPr>
                <w:rFonts w:ascii="Times New Roman" w:hAnsi="Times New Roman" w:cs="Times New Roman"/>
                <w:sz w:val="24"/>
                <w:szCs w:val="24"/>
              </w:rPr>
              <w:t>софинансирование</w:t>
            </w:r>
            <w:proofErr w:type="spellEnd"/>
            <w:r w:rsidR="001A2C95" w:rsidRPr="001A2C95">
              <w:rPr>
                <w:rFonts w:ascii="Times New Roman" w:hAnsi="Times New Roman" w:cs="Times New Roman"/>
                <w:sz w:val="24"/>
                <w:szCs w:val="24"/>
              </w:rPr>
              <w:t xml:space="preserve"> </w:t>
            </w:r>
            <w:r w:rsidR="001A2C95" w:rsidRPr="00475FF6">
              <w:rPr>
                <w:rFonts w:ascii="Times New Roman" w:hAnsi="Times New Roman" w:cs="Times New Roman"/>
                <w:sz w:val="24"/>
                <w:szCs w:val="24"/>
              </w:rPr>
              <w:t>проектов по поддержке местных инициатив</w:t>
            </w:r>
            <w:r w:rsidR="001A2C95">
              <w:rPr>
                <w:rFonts w:ascii="Times New Roman" w:hAnsi="Times New Roman" w:cs="Times New Roman"/>
                <w:sz w:val="24"/>
                <w:szCs w:val="24"/>
              </w:rPr>
              <w:t>,</w:t>
            </w:r>
          </w:p>
          <w:p w:rsidR="001A2C95" w:rsidRDefault="001A2C95" w:rsidP="00623682">
            <w:pPr>
              <w:pStyle w:val="ConsPlusNormal"/>
              <w:jc w:val="both"/>
              <w:rPr>
                <w:rFonts w:ascii="Times New Roman" w:hAnsi="Times New Roman" w:cs="Times New Roman"/>
                <w:sz w:val="24"/>
                <w:szCs w:val="24"/>
              </w:rPr>
            </w:pPr>
            <w:r w:rsidRPr="00623682">
              <w:rPr>
                <w:rFonts w:ascii="Times New Roman" w:hAnsi="Times New Roman" w:cs="Times New Roman"/>
                <w:sz w:val="24"/>
                <w:szCs w:val="24"/>
              </w:rPr>
              <w:t>Сиг</w:t>
            </w:r>
            <w:r>
              <w:rPr>
                <w:rFonts w:ascii="Times New Roman" w:hAnsi="Times New Roman" w:cs="Times New Roman"/>
                <w:sz w:val="24"/>
                <w:szCs w:val="24"/>
              </w:rPr>
              <w:t xml:space="preserve"> - о</w:t>
            </w:r>
            <w:r w:rsidRPr="001A2C95">
              <w:rPr>
                <w:rFonts w:ascii="Times New Roman" w:hAnsi="Times New Roman" w:cs="Times New Roman"/>
                <w:sz w:val="24"/>
                <w:szCs w:val="24"/>
              </w:rPr>
              <w:t xml:space="preserve">бъем внебюджетных средств инициативных групп (в денежной и </w:t>
            </w:r>
            <w:proofErr w:type="spellStart"/>
            <w:r w:rsidRPr="001A2C95">
              <w:rPr>
                <w:rFonts w:ascii="Times New Roman" w:hAnsi="Times New Roman" w:cs="Times New Roman"/>
                <w:sz w:val="24"/>
                <w:szCs w:val="24"/>
              </w:rPr>
              <w:t>неденежной</w:t>
            </w:r>
            <w:proofErr w:type="spellEnd"/>
            <w:r w:rsidRPr="001A2C95">
              <w:rPr>
                <w:rFonts w:ascii="Times New Roman" w:hAnsi="Times New Roman" w:cs="Times New Roman"/>
                <w:sz w:val="24"/>
                <w:szCs w:val="24"/>
              </w:rPr>
              <w:t xml:space="preserve"> форме) на </w:t>
            </w:r>
            <w:proofErr w:type="spellStart"/>
            <w:r w:rsidRPr="001A2C95">
              <w:rPr>
                <w:rFonts w:ascii="Times New Roman" w:hAnsi="Times New Roman" w:cs="Times New Roman"/>
                <w:sz w:val="24"/>
                <w:szCs w:val="24"/>
              </w:rPr>
              <w:t>софинансирование</w:t>
            </w:r>
            <w:proofErr w:type="spellEnd"/>
            <w:r w:rsidRPr="001A2C95">
              <w:rPr>
                <w:rFonts w:ascii="Times New Roman" w:hAnsi="Times New Roman" w:cs="Times New Roman"/>
                <w:sz w:val="24"/>
                <w:szCs w:val="24"/>
              </w:rPr>
              <w:t xml:space="preserve"> </w:t>
            </w:r>
            <w:r w:rsidRPr="00475FF6">
              <w:rPr>
                <w:rFonts w:ascii="Times New Roman" w:hAnsi="Times New Roman" w:cs="Times New Roman"/>
                <w:sz w:val="24"/>
                <w:szCs w:val="24"/>
              </w:rPr>
              <w:t>проектов по поддержке местных инициатив</w:t>
            </w:r>
            <w:r>
              <w:rPr>
                <w:rFonts w:ascii="Times New Roman" w:hAnsi="Times New Roman" w:cs="Times New Roman"/>
                <w:sz w:val="24"/>
                <w:szCs w:val="24"/>
              </w:rPr>
              <w:t>,</w:t>
            </w:r>
          </w:p>
          <w:p w:rsidR="00623682" w:rsidRPr="00623682" w:rsidRDefault="001A2C95" w:rsidP="001A2C95">
            <w:pPr>
              <w:pStyle w:val="ConsPlusNormal"/>
              <w:jc w:val="both"/>
              <w:rPr>
                <w:rFonts w:ascii="Times New Roman" w:hAnsi="Times New Roman" w:cs="Times New Roman"/>
                <w:sz w:val="24"/>
                <w:szCs w:val="24"/>
              </w:rPr>
            </w:pPr>
            <w:r w:rsidRPr="00623682">
              <w:rPr>
                <w:rFonts w:ascii="Times New Roman" w:hAnsi="Times New Roman" w:cs="Times New Roman"/>
                <w:sz w:val="24"/>
                <w:szCs w:val="24"/>
              </w:rPr>
              <w:t>Оп</w:t>
            </w:r>
            <w:r>
              <w:rPr>
                <w:rFonts w:ascii="Times New Roman" w:hAnsi="Times New Roman" w:cs="Times New Roman"/>
                <w:sz w:val="24"/>
                <w:szCs w:val="24"/>
              </w:rPr>
              <w:t xml:space="preserve"> - </w:t>
            </w:r>
            <w:r w:rsidRPr="001A2C95">
              <w:rPr>
                <w:rFonts w:ascii="Times New Roman" w:hAnsi="Times New Roman" w:cs="Times New Roman"/>
                <w:sz w:val="24"/>
                <w:szCs w:val="24"/>
              </w:rPr>
              <w:t>Общая стоимость</w:t>
            </w:r>
            <w:r w:rsidRPr="000C1693">
              <w:rPr>
                <w:rFonts w:ascii="Times New Roman" w:hAnsi="Times New Roman" w:cs="Times New Roman"/>
                <w:sz w:val="26"/>
                <w:szCs w:val="26"/>
              </w:rPr>
              <w:t xml:space="preserve"> </w:t>
            </w:r>
            <w:r w:rsidRPr="00475FF6">
              <w:rPr>
                <w:rFonts w:ascii="Times New Roman" w:hAnsi="Times New Roman" w:cs="Times New Roman"/>
                <w:sz w:val="24"/>
                <w:szCs w:val="24"/>
              </w:rPr>
              <w:t>проектов по поддержке местных инициатив</w:t>
            </w:r>
            <w:r w:rsidRPr="000C1693">
              <w:rPr>
                <w:rFonts w:ascii="Times New Roman" w:hAnsi="Times New Roman" w:cs="Times New Roman"/>
                <w:sz w:val="26"/>
                <w:szCs w:val="26"/>
              </w:rPr>
              <w:t xml:space="preserve"> </w:t>
            </w:r>
          </w:p>
        </w:tc>
        <w:tc>
          <w:tcPr>
            <w:tcW w:w="2268" w:type="dxa"/>
          </w:tcPr>
          <w:p w:rsidR="00623682" w:rsidRPr="00475FF6" w:rsidRDefault="001A2C95">
            <w:pPr>
              <w:pStyle w:val="ConsPlusNormal"/>
              <w:jc w:val="both"/>
              <w:rPr>
                <w:rFonts w:ascii="Times New Roman" w:hAnsi="Times New Roman" w:cs="Times New Roman"/>
                <w:sz w:val="24"/>
                <w:szCs w:val="24"/>
              </w:rPr>
            </w:pPr>
            <w:r w:rsidRPr="00811450">
              <w:rPr>
                <w:rFonts w:ascii="Times New Roman" w:hAnsi="Times New Roman" w:cs="Times New Roman"/>
                <w:sz w:val="24"/>
                <w:szCs w:val="24"/>
              </w:rPr>
              <w:t>Данные протоколов заседаний</w:t>
            </w:r>
            <w:r>
              <w:rPr>
                <w:rFonts w:ascii="Times New Roman" w:hAnsi="Times New Roman" w:cs="Times New Roman"/>
                <w:sz w:val="24"/>
                <w:szCs w:val="24"/>
              </w:rPr>
              <w:t xml:space="preserve"> конкурсной комиссии</w:t>
            </w:r>
            <w:r w:rsidRPr="00811450">
              <w:rPr>
                <w:rFonts w:ascii="Times New Roman" w:hAnsi="Times New Roman" w:cs="Times New Roman"/>
                <w:sz w:val="24"/>
                <w:szCs w:val="24"/>
              </w:rPr>
              <w:t>, встреч с населением</w:t>
            </w:r>
            <w:r>
              <w:rPr>
                <w:rFonts w:ascii="Times New Roman" w:hAnsi="Times New Roman" w:cs="Times New Roman"/>
                <w:sz w:val="24"/>
                <w:szCs w:val="24"/>
              </w:rPr>
              <w:t>, платежных документов</w:t>
            </w:r>
          </w:p>
        </w:tc>
        <w:tc>
          <w:tcPr>
            <w:tcW w:w="1487" w:type="dxa"/>
          </w:tcPr>
          <w:p w:rsidR="00623682" w:rsidRPr="00475FF6" w:rsidRDefault="00623682">
            <w:pPr>
              <w:pStyle w:val="ConsPlusNormal"/>
              <w:jc w:val="both"/>
              <w:rPr>
                <w:rFonts w:ascii="Times New Roman" w:hAnsi="Times New Roman" w:cs="Times New Roman"/>
                <w:sz w:val="24"/>
                <w:szCs w:val="24"/>
              </w:rPr>
            </w:pPr>
          </w:p>
        </w:tc>
      </w:tr>
    </w:tbl>
    <w:p w:rsidR="00285025" w:rsidRPr="00475FF6" w:rsidRDefault="00285025">
      <w:pPr>
        <w:pStyle w:val="ConsPlusNormal"/>
        <w:jc w:val="both"/>
        <w:rPr>
          <w:rFonts w:ascii="Times New Roman" w:hAnsi="Times New Roman" w:cs="Times New Roman"/>
          <w:sz w:val="24"/>
          <w:szCs w:val="24"/>
        </w:rPr>
      </w:pPr>
    </w:p>
    <w:p w:rsidR="00285025" w:rsidRPr="00475FF6" w:rsidRDefault="00285025">
      <w:pPr>
        <w:pStyle w:val="ConsPlusNormal"/>
        <w:jc w:val="both"/>
        <w:rPr>
          <w:rFonts w:ascii="Times New Roman" w:hAnsi="Times New Roman" w:cs="Times New Roman"/>
          <w:sz w:val="24"/>
          <w:szCs w:val="24"/>
        </w:rPr>
      </w:pPr>
    </w:p>
    <w:p w:rsidR="00285025" w:rsidRPr="00475FF6" w:rsidRDefault="00285025">
      <w:pPr>
        <w:pStyle w:val="ConsPlusNormal"/>
        <w:jc w:val="both"/>
        <w:rPr>
          <w:rFonts w:ascii="Times New Roman" w:hAnsi="Times New Roman" w:cs="Times New Roman"/>
          <w:sz w:val="24"/>
          <w:szCs w:val="24"/>
        </w:rPr>
      </w:pPr>
    </w:p>
    <w:p w:rsidR="00285025" w:rsidRPr="00475FF6" w:rsidRDefault="00285025">
      <w:pPr>
        <w:pStyle w:val="ConsPlusNormal"/>
        <w:jc w:val="both"/>
        <w:rPr>
          <w:rFonts w:ascii="Times New Roman" w:hAnsi="Times New Roman" w:cs="Times New Roman"/>
          <w:sz w:val="24"/>
          <w:szCs w:val="24"/>
        </w:rPr>
      </w:pPr>
    </w:p>
    <w:p w:rsidR="00285025" w:rsidRDefault="00285025">
      <w:pPr>
        <w:pStyle w:val="ConsPlusNormal"/>
        <w:jc w:val="both"/>
        <w:rPr>
          <w:rFonts w:ascii="Times New Roman" w:hAnsi="Times New Roman" w:cs="Times New Roman"/>
          <w:sz w:val="26"/>
          <w:szCs w:val="26"/>
        </w:rPr>
      </w:pPr>
    </w:p>
    <w:p w:rsidR="00285025" w:rsidRPr="000C1693" w:rsidRDefault="00285025">
      <w:pPr>
        <w:pStyle w:val="ConsPlusNormal"/>
        <w:jc w:val="both"/>
        <w:rPr>
          <w:rFonts w:ascii="Times New Roman" w:hAnsi="Times New Roman" w:cs="Times New Roman"/>
          <w:sz w:val="26"/>
          <w:szCs w:val="26"/>
        </w:rPr>
      </w:pPr>
    </w:p>
    <w:p w:rsidR="000C1693" w:rsidRPr="000C1693" w:rsidRDefault="000C1693">
      <w:pPr>
        <w:pStyle w:val="ConsPlusNormal"/>
        <w:jc w:val="both"/>
        <w:rPr>
          <w:rFonts w:ascii="Times New Roman" w:hAnsi="Times New Roman" w:cs="Times New Roman"/>
          <w:sz w:val="26"/>
          <w:szCs w:val="26"/>
        </w:rPr>
      </w:pPr>
    </w:p>
    <w:sectPr w:rsidR="000C1693" w:rsidRPr="000C1693" w:rsidSect="001A2C95">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366E4"/>
    <w:multiLevelType w:val="hybridMultilevel"/>
    <w:tmpl w:val="1CAA14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1693"/>
    <w:rsid w:val="00010F94"/>
    <w:rsid w:val="000C1693"/>
    <w:rsid w:val="00196DD7"/>
    <w:rsid w:val="001A2C95"/>
    <w:rsid w:val="001F2B85"/>
    <w:rsid w:val="00220F48"/>
    <w:rsid w:val="00285025"/>
    <w:rsid w:val="003B52C0"/>
    <w:rsid w:val="00406FE9"/>
    <w:rsid w:val="00433C28"/>
    <w:rsid w:val="00446BEA"/>
    <w:rsid w:val="00475FF6"/>
    <w:rsid w:val="004F09D9"/>
    <w:rsid w:val="00573A08"/>
    <w:rsid w:val="005B1A1A"/>
    <w:rsid w:val="00623682"/>
    <w:rsid w:val="00646155"/>
    <w:rsid w:val="006B5759"/>
    <w:rsid w:val="006B6BA0"/>
    <w:rsid w:val="00811450"/>
    <w:rsid w:val="00913785"/>
    <w:rsid w:val="009831CA"/>
    <w:rsid w:val="009B5371"/>
    <w:rsid w:val="00A74516"/>
    <w:rsid w:val="00B16A57"/>
    <w:rsid w:val="00BA00A6"/>
    <w:rsid w:val="00BF5A8A"/>
    <w:rsid w:val="00C06B6D"/>
    <w:rsid w:val="00CA29A1"/>
    <w:rsid w:val="00D219CF"/>
    <w:rsid w:val="00E043E1"/>
    <w:rsid w:val="00EC045B"/>
    <w:rsid w:val="00F44B15"/>
    <w:rsid w:val="00F5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693"/>
    <w:pPr>
      <w:suppressAutoHyphens/>
      <w:spacing w:after="0" w:line="240" w:lineRule="auto"/>
    </w:pPr>
    <w:rPr>
      <w:rFonts w:ascii="Times New Roman" w:eastAsia="Times New Roman" w:hAnsi="Times New Roman" w:cs="Times New Roman"/>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C1693"/>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C1693"/>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0C1693"/>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0C1693"/>
    <w:rPr>
      <w:rFonts w:ascii="Tahoma" w:hAnsi="Tahoma" w:cs="Tahoma"/>
      <w:sz w:val="16"/>
      <w:szCs w:val="16"/>
    </w:rPr>
  </w:style>
  <w:style w:type="character" w:customStyle="1" w:styleId="a4">
    <w:name w:val="Текст выноски Знак"/>
    <w:basedOn w:val="a0"/>
    <w:link w:val="a3"/>
    <w:uiPriority w:val="99"/>
    <w:semiHidden/>
    <w:rsid w:val="000C1693"/>
    <w:rPr>
      <w:rFonts w:ascii="Tahoma" w:hAnsi="Tahoma" w:cs="Tahoma"/>
      <w:sz w:val="16"/>
      <w:szCs w:val="16"/>
    </w:rPr>
  </w:style>
  <w:style w:type="paragraph" w:styleId="a5">
    <w:name w:val="No Spacing"/>
    <w:uiPriority w:val="1"/>
    <w:qFormat/>
    <w:rsid w:val="000C1693"/>
    <w:pPr>
      <w:spacing w:after="0" w:line="240" w:lineRule="auto"/>
    </w:pPr>
    <w:rPr>
      <w:rFonts w:ascii="Calibri" w:eastAsia="Calibri" w:hAnsi="Calibri" w:cs="Times New Roman"/>
    </w:rPr>
  </w:style>
  <w:style w:type="table" w:styleId="a6">
    <w:name w:val="Table Grid"/>
    <w:basedOn w:val="a1"/>
    <w:uiPriority w:val="59"/>
    <w:rsid w:val="00285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557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png"/><Relationship Id="rId5" Type="http://schemas.openxmlformats.org/officeDocument/2006/relationships/image" Target="media/image1.wm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739</TotalTime>
  <Pages>15</Pages>
  <Words>3533</Words>
  <Characters>20140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ЕрошенкоСВ</dc:creator>
  <cp:keywords/>
  <dc:description/>
  <cp:lastModifiedBy>ЕрошенкоСВ</cp:lastModifiedBy>
  <cp:revision>4</cp:revision>
  <cp:lastPrinted>2023-04-19T07:20:00Z</cp:lastPrinted>
  <dcterms:created xsi:type="dcterms:W3CDTF">2023-04-14T09:48:00Z</dcterms:created>
  <dcterms:modified xsi:type="dcterms:W3CDTF">2023-04-19T07:22:00Z</dcterms:modified>
</cp:coreProperties>
</file>